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87AC47" w14:textId="77777777" w:rsidR="00DE2E53" w:rsidRPr="007C11A7" w:rsidRDefault="00DE2E53" w:rsidP="007D6064">
      <w:pPr>
        <w:tabs>
          <w:tab w:val="left" w:pos="10260"/>
        </w:tabs>
        <w:jc w:val="center"/>
        <w:rPr>
          <w:rFonts w:ascii="Times New Roman" w:hAnsi="Times New Roman" w:cs="Times New Roman"/>
        </w:rPr>
      </w:pPr>
      <w:r w:rsidRPr="007C11A7">
        <w:rPr>
          <w:rFonts w:ascii="Times New Roman" w:hAnsi="Times New Roman" w:cs="Times New Roman"/>
          <w:noProof/>
          <w:lang w:val="en-US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16F27DE" wp14:editId="605935EE">
                <wp:simplePos x="0" y="0"/>
                <wp:positionH relativeFrom="page">
                  <wp:posOffset>457200</wp:posOffset>
                </wp:positionH>
                <wp:positionV relativeFrom="page">
                  <wp:posOffset>929640</wp:posOffset>
                </wp:positionV>
                <wp:extent cx="6858000" cy="8651088"/>
                <wp:effectExtent l="0" t="0" r="0" b="0"/>
                <wp:wrapNone/>
                <wp:docPr id="193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8651088"/>
                          <a:chOff x="0" y="472440"/>
                          <a:chExt cx="6858000" cy="8651088"/>
                        </a:xfrm>
                      </wpg:grpSpPr>
                      <wps:wsp>
                        <wps:cNvPr id="194" name="Rectangle 194"/>
                        <wps:cNvSpPr/>
                        <wps:spPr>
                          <a:xfrm>
                            <a:off x="0" y="472440"/>
                            <a:ext cx="6858000" cy="1222701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Rectangle 195"/>
                        <wps:cNvSpPr/>
                        <wps:spPr>
                          <a:xfrm>
                            <a:off x="0" y="4094328"/>
                            <a:ext cx="6858000" cy="502920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5DBEA53" w14:textId="77777777" w:rsidR="00DE2E53" w:rsidRPr="00750E3A" w:rsidRDefault="00DE2E53" w:rsidP="007D6064">
                              <w:pPr>
                                <w:pStyle w:val="NoSpacing"/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lang w:val="sr-Latn-BA"/>
                                </w:rPr>
                              </w:pPr>
                              <w:r w:rsidRPr="00750E3A">
                                <w:rPr>
                                  <w:noProof/>
                                  <w:lang w:eastAsia="en-US"/>
                                </w:rPr>
                                <w:drawing>
                                  <wp:inline distT="0" distB="0" distL="0" distR="0" wp14:anchorId="6F7A02E2" wp14:editId="36CD88F2">
                                    <wp:extent cx="2827020" cy="2827020"/>
                                    <wp:effectExtent l="0" t="0" r="0" b="0"/>
                                    <wp:docPr id="1146835357" name="Picture 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146835357" name="Picture 1146835357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827020" cy="28270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50B94ADE" w14:textId="10BC99C9" w:rsidR="00DE2E53" w:rsidRPr="00750E3A" w:rsidRDefault="00000000" w:rsidP="007D6064">
                              <w:pPr>
                                <w:pStyle w:val="NoSpacing"/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lang w:val="sr-Latn-BA"/>
                                </w:rPr>
                              </w:pPr>
                              <w:sdt>
                                <w:sdtPr>
                                  <w:rPr>
                                    <w:caps/>
                                    <w:color w:val="FFFFFF" w:themeColor="background1"/>
                                    <w:lang w:val="sr-Latn-BA"/>
                                  </w:rPr>
                                  <w:alias w:val="Company"/>
                                  <w:tag w:val=""/>
                                  <w:id w:val="1618182777"/>
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<w:text/>
                                </w:sdtPr>
                                <w:sdtContent>
                                  <w:r w:rsidR="00DE2E53">
                                    <w:rPr>
                                      <w:caps/>
                                      <w:color w:val="FFFFFF" w:themeColor="background1"/>
                                      <w:lang w:val="sr-Latn-BA"/>
                                    </w:rPr>
                                    <w:t>Banja Luka, 2025. godina</w:t>
                                  </w:r>
                                </w:sdtContent>
                              </w:sdt>
                              <w:r w:rsidR="00DE2E53" w:rsidRPr="00750E3A">
                                <w:rPr>
                                  <w:color w:val="FFFFFF" w:themeColor="background1"/>
                                  <w:lang w:val="sr-Latn-BA"/>
                                </w:rPr>
                                <w:t>  </w:t>
                              </w:r>
                              <w:sdt>
                                <w:sdtPr>
                                  <w:rPr>
                                    <w:color w:val="FFFFFF" w:themeColor="background1"/>
                                    <w:lang w:val="sr-Latn-BA"/>
                                  </w:rPr>
                                  <w:alias w:val="Address"/>
                                  <w:tag w:val=""/>
                                  <w:id w:val="-253358678"/>
                                  <w:showingPlcHdr/>
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<w:text/>
                                </w:sdtPr>
                                <w:sdtContent>
                                  <w:r w:rsidR="00DE2E53" w:rsidRPr="00750E3A">
                                    <w:rPr>
                                      <w:color w:val="FFFFFF" w:themeColor="background1"/>
                                      <w:lang w:val="sr-Latn-BA"/>
                                    </w:rPr>
                                    <w:t xml:space="preserve">     </w:t>
                                  </w:r>
                                </w:sdtContent>
                              </w:sdt>
                            </w:p>
                          </w:txbxContent>
                        </wps:txbx>
                        <wps:bodyPr rot="0" spcFirstLastPara="0" vertOverflow="overflow" horzOverflow="overflow" vert="horz" wrap="square" lIns="457200" tIns="731520" rIns="457200" bIns="45720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Text Box 196"/>
                        <wps:cNvSpPr txBox="1"/>
                        <wps:spPr>
                          <a:xfrm>
                            <a:off x="1272540" y="1798320"/>
                            <a:ext cx="4693920" cy="225532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sdt>
                              <w:sdtP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aps/>
                                  <w:color w:val="5B9BD5" w:themeColor="accent1"/>
                                  <w:sz w:val="72"/>
                                  <w:szCs w:val="72"/>
                                  <w:lang w:val="sr-Latn-BA"/>
                                </w:rPr>
                                <w:alias w:val="Title"/>
                                <w:tag w:val=""/>
                                <w:id w:val="-9991715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Content>
                                <w:p w14:paraId="344632ED" w14:textId="20B4DB31" w:rsidR="00842570" w:rsidRPr="00000599" w:rsidRDefault="00842570" w:rsidP="00000599">
                                  <w:pPr>
                                    <w:pStyle w:val="NoSpacing"/>
                                    <w:jc w:val="center"/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  <w:lang w:val="sr-Cyrl-BA"/>
                                    </w:rPr>
                                    <w:t>Извјештај о раду за 2024. годину</w:t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spcFirstLastPara="0" vertOverflow="overflow" horzOverflow="overflow" vert="horz" wrap="square" lIns="457200" tIns="91440" rIns="457200" bIns="9144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6F27DE" id="Group 62" o:spid="_x0000_s1026" style="position:absolute;left:0;text-align:left;margin-left:36pt;margin-top:73.2pt;width:540pt;height:681.2pt;z-index:-251656192;mso-position-horizontal-relative:page;mso-position-vertical-relative:page" coordorigin=",4724" coordsize="68580,86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">
                <v:rect id="Rectangle 194" o:spid="_x0000_s1027" style="position:absolute;top:4724;width:68580;height:1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" fillcolor="#5b9bd5 [3204]" stroked="f" strokeweight="1pt"/>
                <v:rect id="Rectangle 195" o:spid="_x0000_s1028" style="position:absolute;top:40943;width:68580;height:5029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" fillcolor="#5b9bd5 [3204]" stroked="f" strokeweight="1pt">
                  <v:textbox inset="36pt,57.6pt,36pt,36pt">
                    <w:txbxContent>
                      <w:p w14:paraId="35DBEA53" w14:textId="77777777" w:rsidR="00DE2E53" w:rsidRPr="00750E3A" w:rsidRDefault="00DE2E53" w:rsidP="007D6064">
                        <w:pPr>
                          <w:pStyle w:val="NoSpacing"/>
                          <w:spacing w:before="120"/>
                          <w:jc w:val="center"/>
                          <w:rPr>
                            <w:color w:val="FFFFFF" w:themeColor="background1"/>
                            <w:lang w:val="sr-Latn-BA"/>
                          </w:rPr>
                        </w:pPr>
                        <w:r w:rsidRPr="00750E3A">
                          <w:rPr>
                            <w:noProof/>
                            <w:lang w:eastAsia="en-US"/>
                          </w:rPr>
                          <w:drawing>
                            <wp:inline distT="0" distB="0" distL="0" distR="0" wp14:anchorId="6F7A02E2" wp14:editId="36CD88F2">
                              <wp:extent cx="2827020" cy="2827020"/>
                              <wp:effectExtent l="0" t="0" r="0" b="0"/>
                              <wp:docPr id="1146835357" name="Pictur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146835357" name="Picture 1146835357"/>
                                      <pic:cNvPicPr/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827020" cy="282702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50B94ADE" w14:textId="10BC99C9" w:rsidR="00DE2E53" w:rsidRPr="00750E3A" w:rsidRDefault="00000000" w:rsidP="007D6064">
                        <w:pPr>
                          <w:pStyle w:val="NoSpacing"/>
                          <w:spacing w:before="120"/>
                          <w:jc w:val="center"/>
                          <w:rPr>
                            <w:color w:val="FFFFFF" w:themeColor="background1"/>
                            <w:lang w:val="sr-Latn-BA"/>
                          </w:rPr>
                        </w:pPr>
                        <w:sdt>
                          <w:sdtPr>
                            <w:rPr>
                              <w:caps/>
                              <w:color w:val="FFFFFF" w:themeColor="background1"/>
                              <w:lang w:val="sr-Latn-BA"/>
                            </w:rPr>
                            <w:alias w:val="Company"/>
                            <w:tag w:val=""/>
                            <w:id w:val="1618182777"/>
                            <w:dataBinding w:prefixMappings="xmlns:ns0='http://schemas.openxmlformats.org/officeDocument/2006/extended-properties' " w:xpath="/ns0:Properties[1]/ns0:Company[1]" w:storeItemID="{6668398D-A668-4E3E-A5EB-62B293D839F1}"/>
                            <w:text/>
                          </w:sdtPr>
                          <w:sdtContent>
                            <w:r w:rsidR="00DE2E53">
                              <w:rPr>
                                <w:caps/>
                                <w:color w:val="FFFFFF" w:themeColor="background1"/>
                                <w:lang w:val="sr-Latn-BA"/>
                              </w:rPr>
                              <w:t>Banja Luka, 2025. godina</w:t>
                            </w:r>
                          </w:sdtContent>
                        </w:sdt>
                        <w:r w:rsidR="00DE2E53" w:rsidRPr="00750E3A">
                          <w:rPr>
                            <w:color w:val="FFFFFF" w:themeColor="background1"/>
                            <w:lang w:val="sr-Latn-BA"/>
                          </w:rPr>
                          <w:t>  </w:t>
                        </w:r>
                        <w:sdt>
                          <w:sdtPr>
                            <w:rPr>
                              <w:color w:val="FFFFFF" w:themeColor="background1"/>
                              <w:lang w:val="sr-Latn-BA"/>
                            </w:rPr>
                            <w:alias w:val="Address"/>
                            <w:tag w:val=""/>
                            <w:id w:val="-253358678"/>
                            <w:showingPlcHdr/>
                            <w:dataBinding w:prefixMappings="xmlns:ns0='http://schemas.microsoft.com/office/2006/coverPageProps' " w:xpath="/ns0:CoverPageProperties[1]/ns0:CompanyAddress[1]" w:storeItemID="{55AF091B-3C7A-41E3-B477-F2FDAA23CFDA}"/>
                            <w:text/>
                          </w:sdtPr>
                          <w:sdtContent>
                            <w:r w:rsidR="00DE2E53" w:rsidRPr="00750E3A">
                              <w:rPr>
                                <w:color w:val="FFFFFF" w:themeColor="background1"/>
                                <w:lang w:val="sr-Latn-BA"/>
                              </w:rPr>
                              <w:t xml:space="preserve">     </w:t>
                            </w:r>
                          </w:sdtContent>
                        </w:sdt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6" o:spid="_x0000_s1029" type="#_x0000_t202" style="position:absolute;left:12725;top:17983;width:46939;height:225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" fillcolor="white [3212]" stroked="f" strokeweight=".5pt">
                  <v:textbox inset="36pt,7.2pt,36pt,7.2pt">
                    <w:txbxContent>
                      <w:sdt>
                        <w:sdtP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aps/>
                            <w:color w:val="5B9BD5" w:themeColor="accent1"/>
                            <w:sz w:val="72"/>
                            <w:szCs w:val="72"/>
                            <w:lang w:val="sr-Latn-BA"/>
                          </w:rPr>
                          <w:alias w:val="Title"/>
                          <w:tag w:val=""/>
                          <w:id w:val="-9991715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Content>
                          <w:p w14:paraId="344632ED" w14:textId="20B4DB31" w:rsidR="00842570" w:rsidRPr="00000599" w:rsidRDefault="00842570" w:rsidP="00000599">
                            <w:pPr>
                              <w:pStyle w:val="NoSpacing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  <w:lang w:val="sr-Cyrl-BA"/>
                              </w:rPr>
                              <w:t>Извјештај о раду за 2024. годину</w:t>
                            </w:r>
                          </w:p>
                        </w:sdtContent>
                      </w:sdt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sdt>
      <w:sdtPr>
        <w:rPr>
          <w:rFonts w:ascii="Times New Roman" w:hAnsi="Times New Roman" w:cs="Times New Roman"/>
        </w:rPr>
        <w:id w:val="443891631"/>
        <w:docPartObj>
          <w:docPartGallery w:val="Cover Pages"/>
          <w:docPartUnique/>
        </w:docPartObj>
      </w:sdtPr>
      <w:sdtContent>
        <w:p w14:paraId="6FE8BF56" w14:textId="77777777" w:rsidR="00DE2E53" w:rsidRPr="007C11A7" w:rsidRDefault="00DE2E53" w:rsidP="007D6064">
          <w:pPr>
            <w:jc w:val="center"/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</w:pPr>
          <w:r w:rsidRPr="007C11A7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</w:rPr>
            <w:t>РЕПУБЛИЧКА КОМИСИЈА ЗА УТВРЂИВАЊЕ СУКОБА ИНТЕРЕСА У ОРГАНИМА ВЛАСТИ РЕПУБЛИКЕ СРПСКЕ</w:t>
          </w:r>
        </w:p>
        <w:p w14:paraId="4F013224" w14:textId="77777777" w:rsidR="00DE2E53" w:rsidRPr="007C11A7" w:rsidRDefault="00DE2E53" w:rsidP="007D6064">
          <w:pPr>
            <w:tabs>
              <w:tab w:val="left" w:pos="2592"/>
            </w:tabs>
            <w:rPr>
              <w:rFonts w:ascii="Times New Roman" w:hAnsi="Times New Roman" w:cs="Times New Roman"/>
            </w:rPr>
          </w:pPr>
          <w:r w:rsidRPr="007C11A7">
            <w:rPr>
              <w:rFonts w:ascii="Times New Roman" w:hAnsi="Times New Roman" w:cs="Times New Roman"/>
            </w:rPr>
            <w:tab/>
          </w:r>
        </w:p>
        <w:p w14:paraId="7BED63AB" w14:textId="77777777" w:rsidR="00DE2E53" w:rsidRPr="007C11A7" w:rsidRDefault="00DE2E53" w:rsidP="007D6064">
          <w:pPr>
            <w:rPr>
              <w:rFonts w:ascii="Times New Roman" w:hAnsi="Times New Roman" w:cs="Times New Roman"/>
            </w:rPr>
          </w:pPr>
          <w:r w:rsidRPr="007C11A7">
            <w:rPr>
              <w:rFonts w:ascii="Times New Roman" w:hAnsi="Times New Roman" w:cs="Times New Roman"/>
            </w:rPr>
            <w:br w:type="page"/>
          </w:r>
        </w:p>
      </w:sdtContent>
    </w:sdt>
    <w:p w14:paraId="5D159A18" w14:textId="77777777" w:rsidR="00DE2E53" w:rsidRPr="007C11A7" w:rsidRDefault="00DE2E53" w:rsidP="007D6064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0C5780B" w14:textId="77777777" w:rsidR="00DE2E53" w:rsidRPr="007C11A7" w:rsidRDefault="00DE2E53" w:rsidP="007D6064">
      <w:pPr>
        <w:rPr>
          <w:rFonts w:ascii="Times New Roman" w:hAnsi="Times New Roman" w:cs="Times New Roman"/>
          <w:sz w:val="28"/>
          <w:szCs w:val="28"/>
          <w:u w:val="single"/>
        </w:rPr>
      </w:pPr>
      <w:r w:rsidRPr="007C11A7">
        <w:rPr>
          <w:rFonts w:ascii="Times New Roman" w:hAnsi="Times New Roman" w:cs="Times New Roman"/>
          <w:sz w:val="28"/>
          <w:szCs w:val="28"/>
          <w:u w:val="single"/>
        </w:rPr>
        <w:t>САДРЖАЈ:</w:t>
      </w:r>
      <w:r w:rsidRPr="007C11A7">
        <w:rPr>
          <w:rFonts w:ascii="Times New Roman" w:hAnsi="Times New Roman" w:cs="Times New Roman"/>
          <w:sz w:val="28"/>
          <w:szCs w:val="28"/>
          <w:u w:val="single"/>
        </w:rPr>
        <w:br/>
      </w: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2"/>
          <w:szCs w:val="22"/>
          <w:lang w:eastAsia="en-US"/>
        </w:rPr>
        <w:id w:val="-759137281"/>
        <w:docPartObj>
          <w:docPartGallery w:val="Table of Contents"/>
          <w:docPartUnique/>
        </w:docPartObj>
      </w:sdtPr>
      <w:sdtContent>
        <w:p w14:paraId="529AF1FF" w14:textId="77777777" w:rsidR="00DE2E53" w:rsidRPr="007C11A7" w:rsidRDefault="00DE2E53" w:rsidP="007D6064">
          <w:pPr>
            <w:pStyle w:val="TOCHeading"/>
            <w:rPr>
              <w:rFonts w:ascii="Times New Roman" w:hAnsi="Times New Roman" w:cs="Times New Roman"/>
            </w:rPr>
          </w:pPr>
        </w:p>
        <w:p w14:paraId="4BAFAAEA" w14:textId="131342F4" w:rsidR="00D7269D" w:rsidRDefault="00DE2E53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r w:rsidRPr="007C11A7">
            <w:rPr>
              <w:rFonts w:ascii="Times New Roman" w:hAnsi="Times New Roman" w:cs="Times New Roman"/>
              <w:noProof w:val="0"/>
              <w:lang w:val="sr-Latn-BA"/>
            </w:rPr>
            <w:fldChar w:fldCharType="begin"/>
          </w:r>
          <w:r w:rsidRPr="007C11A7">
            <w:rPr>
              <w:rFonts w:ascii="Times New Roman" w:hAnsi="Times New Roman" w:cs="Times New Roman"/>
              <w:noProof w:val="0"/>
              <w:lang w:val="sr-Latn-BA"/>
            </w:rPr>
            <w:instrText xml:space="preserve"> TOC \o "1-3" \h \z \u </w:instrText>
          </w:r>
          <w:r w:rsidRPr="007C11A7">
            <w:rPr>
              <w:rFonts w:ascii="Times New Roman" w:hAnsi="Times New Roman" w:cs="Times New Roman"/>
              <w:noProof w:val="0"/>
              <w:lang w:val="sr-Latn-BA"/>
            </w:rPr>
            <w:fldChar w:fldCharType="separate"/>
          </w:r>
          <w:hyperlink w:anchor="_Toc201523728" w:history="1">
            <w:r w:rsidR="00D7269D" w:rsidRPr="00277798">
              <w:rPr>
                <w:rStyle w:val="Hyperlink"/>
                <w:rFonts w:ascii="Times New Roman" w:hAnsi="Times New Roman" w:cs="Times New Roman"/>
              </w:rPr>
              <w:t>УВОД</w:t>
            </w:r>
            <w:r w:rsidR="00D7269D">
              <w:rPr>
                <w:webHidden/>
              </w:rPr>
              <w:tab/>
            </w:r>
            <w:r w:rsidR="00D7269D">
              <w:rPr>
                <w:webHidden/>
              </w:rPr>
              <w:fldChar w:fldCharType="begin"/>
            </w:r>
            <w:r w:rsidR="00D7269D">
              <w:rPr>
                <w:webHidden/>
              </w:rPr>
              <w:instrText xml:space="preserve"> PAGEREF _Toc201523728 \h </w:instrText>
            </w:r>
            <w:r w:rsidR="00D7269D">
              <w:rPr>
                <w:webHidden/>
              </w:rPr>
            </w:r>
            <w:r w:rsidR="00D7269D">
              <w:rPr>
                <w:webHidden/>
              </w:rPr>
              <w:fldChar w:fldCharType="separate"/>
            </w:r>
            <w:r w:rsidR="00D7269D">
              <w:rPr>
                <w:webHidden/>
              </w:rPr>
              <w:t>2</w:t>
            </w:r>
            <w:r w:rsidR="00D7269D">
              <w:rPr>
                <w:webHidden/>
              </w:rPr>
              <w:fldChar w:fldCharType="end"/>
            </w:r>
          </w:hyperlink>
        </w:p>
        <w:p w14:paraId="2D3CA4AE" w14:textId="3D15A8FE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29" w:history="1">
            <w:r w:rsidRPr="00277798">
              <w:rPr>
                <w:rStyle w:val="Hyperlink"/>
                <w:rFonts w:ascii="Times New Roman" w:hAnsi="Times New Roman" w:cs="Times New Roman"/>
              </w:rPr>
              <w:t>РЕПУБЛИЧКА КОМИСИЈА ЗА УТВРЂИВАЊЕ СУКОБА ИНТЕРЕСА У ОРГАНИМА ВЛАСТИ РЕПУБЛИКЕ СРПСКЕ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_Toc201523729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0A86809B" w14:textId="54A8C77A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30" w:history="1">
            <w:r w:rsidRPr="00277798">
              <w:rPr>
                <w:rStyle w:val="Hyperlink"/>
                <w:rFonts w:ascii="Times New Roman" w:hAnsi="Times New Roman" w:cs="Times New Roman"/>
              </w:rPr>
              <w:t>НАЧИН РАДА И НАДЛЕЖНОСТИ КОМИСИЈЕ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_Toc201523730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6500622B" w14:textId="20D506F6" w:rsidR="00D7269D" w:rsidRDefault="00D7269D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eastAsia="sr-Latn-BA"/>
              <w14:ligatures w14:val="standardContextual"/>
            </w:rPr>
          </w:pPr>
          <w:hyperlink w:anchor="_Toc201523731" w:history="1">
            <w:r w:rsidRPr="00277798">
              <w:rPr>
                <w:rStyle w:val="Hyperlink"/>
                <w:rFonts w:ascii="Times New Roman" w:hAnsi="Times New Roman" w:cs="Times New Roman"/>
                <w:noProof/>
              </w:rPr>
              <w:t>НАДЛЕЖНОСТИ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_Toc201523731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C2FDBC" w14:textId="5EAB713A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32" w:history="1">
            <w:r w:rsidRPr="00277798">
              <w:rPr>
                <w:rStyle w:val="Hyperlink"/>
                <w:rFonts w:ascii="Times New Roman" w:hAnsi="Times New Roman" w:cs="Times New Roman"/>
              </w:rPr>
              <w:t>РАД КОМИСИЈЕ ПРЕМА ЗАКОНСКИМ ОДРЕДБАМА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_Toc201523732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058D07A4" w14:textId="59FD9D86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33" w:history="1">
            <w:r w:rsidRPr="00277798">
              <w:rPr>
                <w:rStyle w:val="Hyperlink"/>
                <w:rFonts w:ascii="Times New Roman" w:hAnsi="Times New Roman" w:cs="Times New Roman"/>
              </w:rPr>
              <w:t>СТУДИЈЕ СЛУЧАЈА И ПРИМЈЕРИ ДОБРЕ ПРАКСЕ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_Toc201523733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0E6AD91A" w14:textId="624EF128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34" w:history="1">
            <w:r w:rsidRPr="00277798">
              <w:rPr>
                <w:rStyle w:val="Hyperlink"/>
                <w:rFonts w:ascii="Times New Roman" w:hAnsi="Times New Roman" w:cs="Times New Roman"/>
              </w:rPr>
              <w:t>ФИНАНСИЈСКИ ИЗВЈЕШТАЈИ И КОНТРОЛА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_Toc201523734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3417689A" w14:textId="08AE885A" w:rsidR="00D7269D" w:rsidRDefault="00D7269D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eastAsia="sr-Latn-BA"/>
              <w14:ligatures w14:val="standardContextual"/>
            </w:rPr>
          </w:pPr>
          <w:hyperlink w:anchor="_Toc201523735" w:history="1">
            <w:r w:rsidRPr="00277798">
              <w:rPr>
                <w:rStyle w:val="Hyperlink"/>
                <w:rFonts w:ascii="Times New Roman" w:hAnsi="Times New Roman" w:cs="Times New Roman"/>
                <w:noProof/>
              </w:rPr>
              <w:t>ПОТРЕБНА ПОЉА ЗА ПОПУЊАВАЊЕ ОБРАЗАЦА ПРЕМА ЗАХТЈЕВИМА КОМИСИЈЕ ЗА СПРЕЧАВАЊЕ СУКОБА ИНТЕРЕСА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_Toc201523735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14B198" w14:textId="7CB1446D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36" w:history="1">
            <w:r w:rsidRPr="00277798">
              <w:rPr>
                <w:rStyle w:val="Hyperlink"/>
                <w:rFonts w:ascii="Times New Roman" w:hAnsi="Times New Roman" w:cs="Times New Roman"/>
              </w:rPr>
              <w:t>ТРАНСПАРЕНТНОСТ И ДИГИТАЛИЗАЦИЈА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_Toc201523736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14:paraId="11EDB8F0" w14:textId="502A625C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37" w:history="1">
            <w:r w:rsidRPr="00277798">
              <w:rPr>
                <w:rStyle w:val="Hyperlink"/>
                <w:rFonts w:ascii="Times New Roman" w:hAnsi="Times New Roman" w:cs="Times New Roman"/>
              </w:rPr>
              <w:t>САСТАНЦИ И САРАДЊА СА ДОМАЋИМ И МЕЂУНАРОДНИМ ИНСТИТУЦИЈАМА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_Toc201523737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67DC82D0" w14:textId="41FBA07C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38" w:history="1">
            <w:r w:rsidRPr="00277798">
              <w:rPr>
                <w:rStyle w:val="Hyperlink"/>
                <w:rFonts w:ascii="Times New Roman" w:hAnsi="Times New Roman" w:cs="Times New Roman"/>
              </w:rPr>
              <w:t>РАД НА ПРЕДМЕТИМА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_Toc201523738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119350AD" w14:textId="14EEBD02" w:rsidR="00D7269D" w:rsidRDefault="00D7269D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eastAsia="sr-Latn-BA"/>
              <w14:ligatures w14:val="standardContextual"/>
            </w:rPr>
          </w:pPr>
          <w:hyperlink w:anchor="_Toc201523739" w:history="1">
            <w:r w:rsidRPr="00277798">
              <w:rPr>
                <w:rStyle w:val="Hyperlink"/>
                <w:rFonts w:ascii="Times New Roman" w:hAnsi="Times New Roman" w:cs="Times New Roman"/>
                <w:noProof/>
              </w:rPr>
              <w:t>ПРАВО НА ПРАВНИ ЛИЈЕК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_Toc201523739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8AB63E" w14:textId="1335E5A2" w:rsidR="00D7269D" w:rsidRDefault="00D7269D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eastAsia="sr-Latn-BA"/>
              <w14:ligatures w14:val="standardContextual"/>
            </w:rPr>
          </w:pPr>
          <w:hyperlink w:anchor="_Toc201523740" w:history="1">
            <w:r w:rsidRPr="00277798">
              <w:rPr>
                <w:rStyle w:val="Hyperlink"/>
                <w:rFonts w:ascii="Times New Roman" w:hAnsi="Times New Roman" w:cs="Times New Roman"/>
                <w:noProof/>
              </w:rPr>
              <w:t>СЈЕДНИЦЕ КОМИСИЈЕ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_Toc201523740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7E479B" w14:textId="2DC9D56A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41" w:history="1">
            <w:r w:rsidRPr="00277798">
              <w:rPr>
                <w:rStyle w:val="Hyperlink"/>
                <w:rFonts w:ascii="Times New Roman" w:hAnsi="Times New Roman" w:cs="Times New Roman"/>
              </w:rPr>
              <w:t>ИЗМЈЕНА И ДОПУНА ЗАКОНА О СПРЕЧАВАЊУ СУКОБА ИНТЕРЕСА У ОРГАНИМА ВЛАСТИ РЕПУБЛИКЕ СРПСКЕ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_Toc201523741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14:paraId="4E8DF267" w14:textId="180C3DF0" w:rsidR="00D7269D" w:rsidRDefault="00D7269D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eastAsia="sr-Latn-BA"/>
              <w14:ligatures w14:val="standardContextual"/>
            </w:rPr>
          </w:pPr>
          <w:hyperlink w:anchor="_Toc201523742" w:history="1">
            <w:r w:rsidRPr="00277798">
              <w:rPr>
                <w:rStyle w:val="Hyperlink"/>
                <w:rFonts w:ascii="Times New Roman" w:hAnsi="Times New Roman" w:cs="Times New Roman"/>
                <w:noProof/>
              </w:rPr>
              <w:t>РАД НА ЗАКОНУ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_Toc201523742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99453E" w14:textId="26E80210" w:rsidR="00D7269D" w:rsidRDefault="00D7269D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eastAsia="sr-Latn-BA"/>
              <w14:ligatures w14:val="standardContextual"/>
            </w:rPr>
          </w:pPr>
          <w:hyperlink w:anchor="_Toc201523743" w:history="1">
            <w:r w:rsidRPr="00277798">
              <w:rPr>
                <w:rStyle w:val="Hyperlink"/>
                <w:rFonts w:ascii="Times New Roman" w:hAnsi="Times New Roman" w:cs="Times New Roman"/>
                <w:noProof/>
              </w:rPr>
              <w:t>МОЖЕ ЛИ КОМИСИЈА УОПШТЕ ДА ИЗРИЧЕ САНКЦИЈЕ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_Toc201523743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021D9D" w14:textId="059959C2" w:rsidR="00D7269D" w:rsidRDefault="00D7269D">
          <w:pPr>
            <w:pStyle w:val="TOC3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eastAsia="sr-Latn-BA"/>
              <w14:ligatures w14:val="standardContextual"/>
            </w:rPr>
          </w:pPr>
          <w:hyperlink w:anchor="_Toc201523744" w:history="1">
            <w:r w:rsidRPr="00277798">
              <w:rPr>
                <w:rStyle w:val="Hyperlink"/>
                <w:rFonts w:ascii="Times New Roman" w:hAnsi="Times New Roman" w:cs="Times New Roman"/>
                <w:noProof/>
              </w:rPr>
              <w:t>ЗАКЉУЧАК: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_Toc201523744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36CB74" w14:textId="31728066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45" w:history="1">
            <w:r w:rsidRPr="00277798">
              <w:rPr>
                <w:rStyle w:val="Hyperlink"/>
                <w:rFonts w:ascii="Times New Roman" w:hAnsi="Times New Roman" w:cs="Times New Roman"/>
              </w:rPr>
              <w:t>КЉУЧНИ ИЗАЗОВИ И ПРЕПОРУКЕ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_Toc201523745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14:paraId="0627FC8F" w14:textId="79A9A197" w:rsidR="00D7269D" w:rsidRDefault="00D7269D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kern w:val="2"/>
              <w:sz w:val="24"/>
              <w:szCs w:val="24"/>
              <w:lang w:eastAsia="sr-Latn-BA"/>
              <w14:ligatures w14:val="standardContextual"/>
            </w:rPr>
          </w:pPr>
          <w:hyperlink w:anchor="_Toc201523746" w:history="1">
            <w:r w:rsidRPr="00277798">
              <w:rPr>
                <w:rStyle w:val="Hyperlink"/>
                <w:rFonts w:ascii="Times New Roman" w:hAnsi="Times New Roman" w:cs="Times New Roman"/>
                <w:noProof/>
              </w:rPr>
              <w:t>ИЗАЗОВИ: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_Toc201523746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109E24" w14:textId="1F0D5890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47" w:history="1">
            <w:r w:rsidRPr="00277798">
              <w:rPr>
                <w:rStyle w:val="Hyperlink"/>
                <w:rFonts w:ascii="Times New Roman" w:hAnsi="Times New Roman" w:cs="Times New Roman"/>
              </w:rPr>
              <w:t>МИСИЈА И ВИЗИЈА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_Toc201523747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638F9AA6" w14:textId="75B3FF56" w:rsidR="00D7269D" w:rsidRDefault="00D7269D">
          <w:pPr>
            <w:pStyle w:val="TOC1"/>
            <w:rPr>
              <w:rFonts w:eastAsiaTheme="minorEastAsia"/>
              <w:color w:val="auto"/>
              <w:kern w:val="2"/>
              <w:sz w:val="24"/>
              <w:szCs w:val="24"/>
              <w:lang w:val="sr-Latn-BA" w:eastAsia="sr-Latn-BA"/>
              <w14:ligatures w14:val="standardContextual"/>
            </w:rPr>
          </w:pPr>
          <w:hyperlink w:anchor="_Toc201523748" w:history="1">
            <w:r w:rsidRPr="00277798">
              <w:rPr>
                <w:rStyle w:val="Hyperlink"/>
                <w:rFonts w:ascii="Times New Roman" w:hAnsi="Times New Roman" w:cs="Times New Roman"/>
              </w:rPr>
              <w:t>ЗАКЉУЧАК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_Toc201523748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14:paraId="71F532D4" w14:textId="172CCEC3" w:rsidR="00DE2E53" w:rsidRPr="007C11A7" w:rsidRDefault="00DE2E53" w:rsidP="007D6064">
          <w:pPr>
            <w:rPr>
              <w:rFonts w:ascii="Times New Roman" w:hAnsi="Times New Roman" w:cs="Times New Roman"/>
            </w:rPr>
          </w:pPr>
          <w:r w:rsidRPr="007C11A7">
            <w:rPr>
              <w:rFonts w:ascii="Times New Roman" w:hAnsi="Times New Roman" w:cs="Times New Roman"/>
              <w:b/>
              <w:bCs/>
            </w:rPr>
            <w:fldChar w:fldCharType="end"/>
          </w:r>
        </w:p>
      </w:sdtContent>
    </w:sdt>
    <w:p w14:paraId="66ABD42B" w14:textId="77777777" w:rsidR="00DE2E53" w:rsidRPr="007C11A7" w:rsidRDefault="00DE2E53" w:rsidP="007D6064">
      <w:pPr>
        <w:rPr>
          <w:rFonts w:ascii="Times New Roman" w:hAnsi="Times New Roman" w:cs="Times New Roman"/>
          <w:sz w:val="28"/>
          <w:szCs w:val="28"/>
        </w:rPr>
      </w:pPr>
    </w:p>
    <w:p w14:paraId="68F757DA" w14:textId="77777777" w:rsidR="00DE2E53" w:rsidRPr="007C11A7" w:rsidRDefault="00DE2E53" w:rsidP="007D6064">
      <w:pPr>
        <w:rPr>
          <w:rFonts w:ascii="Times New Roman" w:hAnsi="Times New Roman" w:cs="Times New Roman"/>
          <w:sz w:val="28"/>
          <w:szCs w:val="28"/>
        </w:rPr>
      </w:pPr>
    </w:p>
    <w:p w14:paraId="73F2250D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0" w:name="_Toc201523728"/>
      <w:r w:rsidRPr="007C11A7">
        <w:rPr>
          <w:rFonts w:ascii="Times New Roman" w:hAnsi="Times New Roman" w:cs="Times New Roman"/>
        </w:rPr>
        <w:lastRenderedPageBreak/>
        <w:t>УВОД</w:t>
      </w:r>
      <w:bookmarkEnd w:id="0"/>
      <w:r w:rsidRPr="007C11A7">
        <w:rPr>
          <w:rFonts w:ascii="Times New Roman" w:hAnsi="Times New Roman" w:cs="Times New Roman"/>
        </w:rPr>
        <w:br/>
      </w:r>
    </w:p>
    <w:p w14:paraId="2B846247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t xml:space="preserve">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складу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15.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Републичка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утврђивање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даље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)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обавезу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правовремено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подноси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Народној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скупштини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2024.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детаљну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активности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осликава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домаће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изазове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постигнућа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усклађује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с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стандардима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примјењују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сличним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широм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регије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свијета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10BB0FB1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редовно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наглашава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важност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интегритета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механизма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контроле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Такви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обично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садрже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опсежну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примијењених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процедура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дигитализацију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административних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евалуацију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постојећих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оквира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с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циљем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повјерења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смислу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наш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домаће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осликава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глобалне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трендове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355C13B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Током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2024.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наставила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ослања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добре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усвојене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нивоу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сличних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показују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–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доступне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податке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архиве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–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кључни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елеменат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борби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против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корупције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злоупотребе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положаја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Узимајући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обзир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примјере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2024.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унаприједила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капацитете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омогућивши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лакшу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доступност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прегледност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важних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докумената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BE2DCA9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тога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континуирана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едукација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међусекторска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сарадња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интеграција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модерних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технологија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доприносе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бољем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функционисању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система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превенцију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начин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истиче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обрађених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квалитет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доношења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стратешке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иницијативе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услова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духу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препорука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обухвата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релевантних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аспеката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контроле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комуникације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јавношћу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надлежним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09380C59" w14:textId="3416F705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Циљ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пружити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свеобухватан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увид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идентификовати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кључне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изазове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истовремено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предложити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конкретне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мјере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будуће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Такође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циљ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</w:t>
      </w:r>
      <w:r w:rsidR="00D55855" w:rsidRPr="007C11A7">
        <w:rPr>
          <w:rFonts w:ascii="Times New Roman" w:hAnsi="Times New Roman" w:cs="Times New Roman"/>
          <w:sz w:val="26"/>
          <w:szCs w:val="26"/>
        </w:rPr>
        <w:t>штаја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указати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обавезе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односи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а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:</w:t>
      </w:r>
    </w:p>
    <w:p w14:paraId="463E7AB6" w14:textId="77777777" w:rsidR="00DE2E53" w:rsidRPr="007C11A7" w:rsidRDefault="00DE2E53" w:rsidP="007D6064">
      <w:pPr>
        <w:pStyle w:val="ListParagraph"/>
        <w:numPr>
          <w:ilvl w:val="0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t>„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изабраним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представницима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“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сматрају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:</w:t>
      </w:r>
    </w:p>
    <w:p w14:paraId="65F683CA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посланици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Народној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скупштини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3D2AB6E6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lastRenderedPageBreak/>
        <w:t>делегати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Вијећу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2AB75937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одборници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скупштинама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јединица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локалне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самоуправе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56E66DA5" w14:textId="77777777" w:rsidR="00DE2E53" w:rsidRPr="007C11A7" w:rsidRDefault="00DE2E53" w:rsidP="007D6064">
      <w:pPr>
        <w:pStyle w:val="ListParagraph"/>
        <w:numPr>
          <w:ilvl w:val="0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t>„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носиоцима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извршних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“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сматрају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:</w:t>
      </w:r>
    </w:p>
    <w:p w14:paraId="61092489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потпредсједник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36CB948E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Владе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даљем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тексту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),</w:t>
      </w:r>
    </w:p>
    <w:p w14:paraId="3B0EDDEF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генерални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секретар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4464E534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генерални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секретар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скупштине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6DB9CB63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генерални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секретар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Вијећа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0BBC8A75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генерални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секретар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Владе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5B1856C9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градоначелници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замјеници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градоначелника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4FC64445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начелници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општина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замјеници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начелника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општина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0435F073" w14:textId="77777777" w:rsidR="00DE2E53" w:rsidRPr="007C11A7" w:rsidRDefault="00DE2E53" w:rsidP="007D6064">
      <w:pPr>
        <w:pStyle w:val="ListParagraph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t>„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савјетницима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“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сматрају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изабраних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носилаца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извршних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:</w:t>
      </w:r>
    </w:p>
    <w:p w14:paraId="2456160A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потпредсједника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15984232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потпредсједника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скупштине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0D30335C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потпредсједника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Вијећа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0D2F16EF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Владе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</w:t>
      </w:r>
    </w:p>
    <w:p w14:paraId="628F7F60" w14:textId="77777777" w:rsidR="00DE2E53" w:rsidRPr="007C11A7" w:rsidRDefault="00DE2E53" w:rsidP="007D6064">
      <w:pPr>
        <w:pStyle w:val="ListParagraph"/>
        <w:numPr>
          <w:ilvl w:val="1"/>
          <w:numId w:val="25"/>
        </w:numPr>
        <w:spacing w:after="0" w:line="276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градоначелника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начелника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општине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6167AB0" w14:textId="77777777" w:rsidR="00DE2E53" w:rsidRPr="007C11A7" w:rsidRDefault="00DE2E53" w:rsidP="007D6064">
      <w:pPr>
        <w:pStyle w:val="ListParagraph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t>„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породице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“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сматрају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брачни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ванбрачни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изабраног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носиоца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извршне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дијете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усвојилац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усвојеник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дијете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брачног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пасторак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/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пасторка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)...</w:t>
      </w:r>
    </w:p>
    <w:p w14:paraId="176D9299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619DB732" w14:textId="77777777" w:rsidR="00DE2E53" w:rsidRPr="007C11A7" w:rsidRDefault="00DE2E53" w:rsidP="007D6064">
      <w:pPr>
        <w:jc w:val="both"/>
        <w:rPr>
          <w:rFonts w:ascii="Times New Roman" w:hAnsi="Times New Roman" w:cs="Times New Roman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свјесна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отвореност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досљедност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континуирану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модернизацију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постићи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циљ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–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јачање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повјерења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осигурање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функционери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дјелују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складу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највишим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етичким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стандардима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2024.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стога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представља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досадашњих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резултата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стратешки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будуће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дјеловање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духу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глобалних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трендова</w:t>
      </w:r>
      <w:proofErr w:type="spellEnd"/>
      <w:r w:rsidRPr="007C11A7">
        <w:rPr>
          <w:rFonts w:ascii="Times New Roman" w:hAnsi="Times New Roman" w:cs="Times New Roman"/>
        </w:rPr>
        <w:t xml:space="preserve"> </w:t>
      </w:r>
      <w:r w:rsidRPr="007C11A7">
        <w:rPr>
          <w:rFonts w:ascii="Times New Roman" w:hAnsi="Times New Roman" w:cs="Times New Roman"/>
          <w:sz w:val="26"/>
          <w:szCs w:val="26"/>
        </w:rPr>
        <w:t xml:space="preserve">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најбољих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A89DB2B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15A9F0F1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br w:type="page"/>
      </w:r>
    </w:p>
    <w:p w14:paraId="338D0BD1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1" w:name="_Toc201523729"/>
      <w:r w:rsidRPr="007C11A7">
        <w:rPr>
          <w:rFonts w:ascii="Times New Roman" w:hAnsi="Times New Roman" w:cs="Times New Roman"/>
        </w:rPr>
        <w:lastRenderedPageBreak/>
        <w:t>РЕПУБЛИЧКА КОМИСИЈА ЗА УТВРЂИВАЊЕ СУКОБА ИНТЕРЕСА У ОРГАНИМА ВЛАСТИ РЕПУБЛИКЕ СРПСКЕ</w:t>
      </w:r>
      <w:bookmarkEnd w:id="1"/>
    </w:p>
    <w:p w14:paraId="450B2898" w14:textId="77777777" w:rsidR="00DE2E53" w:rsidRPr="007C11A7" w:rsidRDefault="00DE2E53" w:rsidP="007D6064">
      <w:pPr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582116A0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формирана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(„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гласник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“,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: 73/08, 52/14 и 90/23).</w:t>
      </w:r>
    </w:p>
    <w:p w14:paraId="086DD5F0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шест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скупштина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период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четири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могућност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поновног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избора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8B51B8B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избору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Републичке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утврђивање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02/1-021-359/21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28.04.2021.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(„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гласник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“,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41/21)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сљедећи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</w:t>
      </w:r>
    </w:p>
    <w:p w14:paraId="56EEAF03" w14:textId="77777777" w:rsidR="00DE2E53" w:rsidRPr="007C11A7" w:rsidRDefault="00DE2E53" w:rsidP="007D6064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Обренка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Слијепчевић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1DBCE853" w14:textId="77777777" w:rsidR="00DE2E53" w:rsidRPr="007C11A7" w:rsidRDefault="00DE2E53" w:rsidP="007D6064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Гранедина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Драгојевић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732970A5" w14:textId="77777777" w:rsidR="00DE2E53" w:rsidRPr="007C11A7" w:rsidRDefault="00DE2E53" w:rsidP="007D6064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Сандра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Вуковић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17D36880" w14:textId="77777777" w:rsidR="00DE2E53" w:rsidRPr="007C11A7" w:rsidRDefault="00DE2E53" w:rsidP="007D6064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Војислав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Марковић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</w:p>
    <w:p w14:paraId="245CA209" w14:textId="77777777" w:rsidR="00DE2E53" w:rsidRPr="007C11A7" w:rsidRDefault="00DE2E53" w:rsidP="007D6064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Гордан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Јовановић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10C0FB34" w14:textId="77777777" w:rsidR="00DE2E53" w:rsidRPr="007C11A7" w:rsidRDefault="00DE2E53" w:rsidP="007D6064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Славиша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Мркаја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5671BBC0" w14:textId="77777777" w:rsidR="00DE2E53" w:rsidRPr="007C11A7" w:rsidRDefault="00DE2E53" w:rsidP="007D6064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Муниб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Карић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643CA7FD" w14:textId="77777777" w:rsidR="00DE2E53" w:rsidRPr="007C11A7" w:rsidRDefault="00DE2E53" w:rsidP="007D6064">
      <w:pPr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14:paraId="06057CB1" w14:textId="08557668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(„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гласник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“,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73/08, 52/14 и 90/23)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уређује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посебне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обавезе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изабраних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носилаца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извршних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даљем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тексту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)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јединица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локалне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самоуправе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 а</w:t>
      </w:r>
      <w:r w:rsidR="00D55855" w:rsidRPr="007C11A7">
        <w:rPr>
          <w:rFonts w:ascii="Times New Roman" w:hAnsi="Times New Roman" w:cs="Times New Roman"/>
          <w:sz w:val="26"/>
          <w:szCs w:val="26"/>
          <w:lang w:val="sr-Cyrl-BA"/>
        </w:rPr>
        <w:t xml:space="preserve"> у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циљу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1B8D355F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br w:type="page"/>
      </w:r>
    </w:p>
    <w:p w14:paraId="1345314A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2" w:name="_Toc201523730"/>
      <w:r w:rsidRPr="007C11A7">
        <w:rPr>
          <w:rFonts w:ascii="Times New Roman" w:hAnsi="Times New Roman" w:cs="Times New Roman"/>
        </w:rPr>
        <w:lastRenderedPageBreak/>
        <w:t>НАЧИН РАДА И НАДЛЕЖНОСТИ КОМИСИЈЕ</w:t>
      </w:r>
      <w:bookmarkEnd w:id="2"/>
      <w:r w:rsidRPr="007C11A7">
        <w:rPr>
          <w:rFonts w:ascii="Times New Roman" w:hAnsi="Times New Roman" w:cs="Times New Roman"/>
        </w:rPr>
        <w:br/>
      </w:r>
    </w:p>
    <w:p w14:paraId="6080AB10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Поступак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утврђивање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проводи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независан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колегијални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доноси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сједници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већином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укупног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гласова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Гласови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равноправни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приликом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доношења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432F7415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покреће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поступак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утврђивање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постојање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властитој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иницијативи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иницијативу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неког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физичког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оцијени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основаном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покретању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поступка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доставља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против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кога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поступак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покреће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прибавља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доказе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утврђује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чињенице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непосредно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путем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надлежног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доноси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0E85195B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захтјев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организације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заинтересованог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мишљење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постојању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прописаног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232A75BA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2EF326DB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5976D3D6" wp14:editId="57D1A9EB">
            <wp:extent cx="5800725" cy="2609850"/>
            <wp:effectExtent l="0" t="0" r="9525" b="0"/>
            <wp:docPr id="1" name="Diagra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p w14:paraId="41266192" w14:textId="77777777" w:rsidR="00DE2E53" w:rsidRPr="007C11A7" w:rsidRDefault="00DE2E53" w:rsidP="007D6064">
      <w:pPr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7C11A7">
        <w:rPr>
          <w:rFonts w:ascii="Times New Roman" w:hAnsi="Times New Roman" w:cs="Times New Roman"/>
          <w:sz w:val="24"/>
          <w:szCs w:val="24"/>
        </w:rPr>
        <w:t>Графикон</w:t>
      </w:r>
      <w:proofErr w:type="spellEnd"/>
      <w:r w:rsidRPr="007C11A7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7C11A7">
        <w:rPr>
          <w:rFonts w:ascii="Times New Roman" w:hAnsi="Times New Roman" w:cs="Times New Roman"/>
          <w:sz w:val="24"/>
          <w:szCs w:val="24"/>
        </w:rPr>
        <w:t>Начин</w:t>
      </w:r>
      <w:proofErr w:type="spellEnd"/>
      <w:r w:rsidRPr="007C11A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4"/>
          <w:szCs w:val="24"/>
        </w:rPr>
        <w:t>рада</w:t>
      </w:r>
      <w:proofErr w:type="spellEnd"/>
      <w:r w:rsidRPr="007C11A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4"/>
          <w:szCs w:val="24"/>
        </w:rPr>
        <w:t>Комисије</w:t>
      </w:r>
      <w:proofErr w:type="spellEnd"/>
    </w:p>
    <w:p w14:paraId="7879F8D9" w14:textId="77777777" w:rsidR="00DE2E53" w:rsidRPr="007C11A7" w:rsidRDefault="00DE2E53" w:rsidP="007D6064">
      <w:pPr>
        <w:rPr>
          <w:rFonts w:ascii="Times New Roman" w:hAnsi="Times New Roman" w:cs="Times New Roman"/>
          <w:b/>
          <w:color w:val="9CC2E5" w:themeColor="accent1" w:themeTint="99"/>
          <w:sz w:val="40"/>
          <w:szCs w:val="40"/>
        </w:rPr>
      </w:pPr>
    </w:p>
    <w:p w14:paraId="7A4CA2BA" w14:textId="77777777" w:rsidR="00DE2E53" w:rsidRPr="007C11A7" w:rsidRDefault="00DE2E53" w:rsidP="007D6064">
      <w:pPr>
        <w:rPr>
          <w:rFonts w:ascii="Times New Roman" w:hAnsi="Times New Roman" w:cs="Times New Roman"/>
          <w:b/>
          <w:color w:val="9CC2E5" w:themeColor="accent1" w:themeTint="99"/>
          <w:sz w:val="40"/>
          <w:szCs w:val="40"/>
        </w:rPr>
      </w:pPr>
    </w:p>
    <w:p w14:paraId="690BAA2F" w14:textId="77777777" w:rsidR="00DE2E53" w:rsidRPr="007C11A7" w:rsidRDefault="00DE2E53" w:rsidP="007D6064">
      <w:pPr>
        <w:rPr>
          <w:rFonts w:ascii="Times New Roman" w:eastAsiaTheme="majorEastAsia" w:hAnsi="Times New Roman" w:cs="Times New Roman"/>
          <w:b/>
          <w:bCs/>
          <w:color w:val="5B9BD5" w:themeColor="accent1"/>
          <w:sz w:val="32"/>
          <w:szCs w:val="26"/>
        </w:rPr>
      </w:pPr>
      <w:bookmarkStart w:id="3" w:name="_Toc167869254"/>
      <w:r w:rsidRPr="007C11A7">
        <w:rPr>
          <w:rFonts w:ascii="Times New Roman" w:hAnsi="Times New Roman" w:cs="Times New Roman"/>
        </w:rPr>
        <w:br w:type="page"/>
      </w:r>
    </w:p>
    <w:p w14:paraId="7F8CCD93" w14:textId="77777777" w:rsidR="00DE2E53" w:rsidRPr="007C11A7" w:rsidRDefault="00DE2E53" w:rsidP="007D6064">
      <w:pPr>
        <w:pStyle w:val="Heading2"/>
        <w:rPr>
          <w:rFonts w:ascii="Times New Roman" w:hAnsi="Times New Roman" w:cs="Times New Roman"/>
          <w:color w:val="2E74B5" w:themeColor="accent1" w:themeShade="BF"/>
        </w:rPr>
      </w:pPr>
      <w:bookmarkStart w:id="4" w:name="_Toc201523731"/>
      <w:r w:rsidRPr="007C11A7">
        <w:rPr>
          <w:rFonts w:ascii="Times New Roman" w:hAnsi="Times New Roman" w:cs="Times New Roman"/>
        </w:rPr>
        <w:lastRenderedPageBreak/>
        <w:t>НАДЛЕЖНОСТИ</w:t>
      </w:r>
      <w:bookmarkEnd w:id="3"/>
      <w:bookmarkEnd w:id="4"/>
      <w:r w:rsidRPr="007C11A7">
        <w:rPr>
          <w:rFonts w:ascii="Times New Roman" w:hAnsi="Times New Roman" w:cs="Times New Roman"/>
        </w:rPr>
        <w:br/>
      </w:r>
    </w:p>
    <w:p w14:paraId="57B76DF2" w14:textId="77777777" w:rsidR="00DE2E53" w:rsidRPr="007C11A7" w:rsidRDefault="00DE2E53" w:rsidP="007D6064">
      <w:pPr>
        <w:spacing w:after="0" w:line="276" w:lineRule="auto"/>
        <w:rPr>
          <w:rFonts w:ascii="Times New Roman" w:hAnsi="Times New Roman" w:cs="Times New Roman"/>
          <w:b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  <w:u w:val="single"/>
        </w:rPr>
        <w:t>Сходно</w:t>
      </w:r>
      <w:proofErr w:type="spellEnd"/>
      <w:r w:rsidRPr="007C11A7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  <w:u w:val="single"/>
        </w:rPr>
        <w:t>члану</w:t>
      </w:r>
      <w:proofErr w:type="spellEnd"/>
      <w:r w:rsidRPr="007C11A7">
        <w:rPr>
          <w:rFonts w:ascii="Times New Roman" w:hAnsi="Times New Roman" w:cs="Times New Roman"/>
          <w:sz w:val="26"/>
          <w:szCs w:val="26"/>
          <w:u w:val="single"/>
        </w:rPr>
        <w:t xml:space="preserve"> 15. </w:t>
      </w:r>
      <w:proofErr w:type="spellStart"/>
      <w:r w:rsidRPr="007C11A7">
        <w:rPr>
          <w:rFonts w:ascii="Times New Roman" w:hAnsi="Times New Roman" w:cs="Times New Roman"/>
          <w:sz w:val="26"/>
          <w:szCs w:val="26"/>
          <w:u w:val="single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  <w:u w:val="single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  <w:u w:val="single"/>
        </w:rPr>
        <w:t>надлежности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  <w:u w:val="single"/>
        </w:rPr>
        <w:t>Комисије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  <w:u w:val="single"/>
        </w:rPr>
        <w:t>су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  <w:u w:val="single"/>
        </w:rPr>
        <w:t>сљедеће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sz w:val="26"/>
          <w:szCs w:val="26"/>
        </w:rPr>
        <w:br/>
      </w:r>
    </w:p>
    <w:p w14:paraId="3301CC55" w14:textId="77777777" w:rsidR="00DE2E53" w:rsidRPr="007C11A7" w:rsidRDefault="00DE2E53" w:rsidP="007D6064">
      <w:pPr>
        <w:pStyle w:val="ListParagraph"/>
        <w:numPr>
          <w:ilvl w:val="0"/>
          <w:numId w:val="26"/>
        </w:numPr>
        <w:spacing w:after="0" w:line="276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дјелује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основу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овог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осигурала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одговорност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вјеродостојност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изабраних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представника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носилаца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извршних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савјетника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водећи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рачуна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заштити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интегритета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, а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врши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ту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функцију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,</w:t>
      </w:r>
    </w:p>
    <w:p w14:paraId="6708B68A" w14:textId="77777777" w:rsidR="00DE2E53" w:rsidRPr="007C11A7" w:rsidRDefault="00DE2E53" w:rsidP="007D6064">
      <w:pPr>
        <w:pStyle w:val="ListParagraph"/>
        <w:numPr>
          <w:ilvl w:val="0"/>
          <w:numId w:val="26"/>
        </w:numPr>
        <w:spacing w:after="0" w:line="276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доноси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упутства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правилнике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правила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прописује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обрасце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организацију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регистара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ради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примјене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овог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,</w:t>
      </w:r>
    </w:p>
    <w:p w14:paraId="544FA7EB" w14:textId="77777777" w:rsidR="00DE2E53" w:rsidRPr="007C11A7" w:rsidRDefault="00DE2E53" w:rsidP="007D6064">
      <w:pPr>
        <w:pStyle w:val="ListParagraph"/>
        <w:numPr>
          <w:ilvl w:val="0"/>
          <w:numId w:val="26"/>
        </w:numPr>
        <w:spacing w:after="0" w:line="276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доноси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одлуке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томе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ли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неко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дјеловање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пропуст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дјеловања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представља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кршење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овог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,</w:t>
      </w:r>
    </w:p>
    <w:p w14:paraId="0EE9CFC5" w14:textId="77777777" w:rsidR="00DE2E53" w:rsidRPr="007C11A7" w:rsidRDefault="00DE2E53" w:rsidP="007D6064">
      <w:pPr>
        <w:pStyle w:val="ListParagraph"/>
        <w:numPr>
          <w:ilvl w:val="0"/>
          <w:numId w:val="26"/>
        </w:numPr>
        <w:spacing w:after="0" w:line="276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подноси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извјештаје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свом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раду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Народној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скупштини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јавности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најмање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једном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годишње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</w:t>
      </w:r>
    </w:p>
    <w:p w14:paraId="3AD47389" w14:textId="77777777" w:rsidR="00DE2E53" w:rsidRPr="007C11A7" w:rsidRDefault="00DE2E53" w:rsidP="007D6064">
      <w:pPr>
        <w:pStyle w:val="ListParagraph"/>
        <w:numPr>
          <w:ilvl w:val="0"/>
          <w:numId w:val="26"/>
        </w:numPr>
        <w:spacing w:after="0" w:line="276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подноси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извјештаје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надлежном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тужилаштву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сваком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случају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кршење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овог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може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имати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обиљежје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кривичног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дјела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.</w:t>
      </w:r>
    </w:p>
    <w:p w14:paraId="036126BD" w14:textId="77777777" w:rsidR="00DE2E53" w:rsidRPr="007C11A7" w:rsidRDefault="00DE2E53" w:rsidP="007D6064">
      <w:pPr>
        <w:rPr>
          <w:rFonts w:ascii="Times New Roman" w:hAnsi="Times New Roman" w:cs="Times New Roman"/>
          <w:b/>
        </w:rPr>
      </w:pPr>
    </w:p>
    <w:p w14:paraId="4117DD94" w14:textId="77777777" w:rsidR="00DE2E53" w:rsidRPr="007C11A7" w:rsidRDefault="00DE2E53" w:rsidP="007D6064">
      <w:pPr>
        <w:rPr>
          <w:rFonts w:ascii="Times New Roman" w:hAnsi="Times New Roman" w:cs="Times New Roman"/>
        </w:rPr>
      </w:pPr>
    </w:p>
    <w:p w14:paraId="4B9C4417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5" w:name="_Toc201523732"/>
      <w:r w:rsidRPr="007C11A7">
        <w:rPr>
          <w:rFonts w:ascii="Times New Roman" w:hAnsi="Times New Roman" w:cs="Times New Roman"/>
        </w:rPr>
        <w:t>РАД КОМИСИЈЕ ПРЕМА ЗАКОНСКИМ ОДРЕДБАМА</w:t>
      </w:r>
      <w:bookmarkEnd w:id="5"/>
      <w:r w:rsidRPr="007C11A7">
        <w:rPr>
          <w:rFonts w:ascii="Times New Roman" w:hAnsi="Times New Roman" w:cs="Times New Roman"/>
        </w:rPr>
        <w:br/>
      </w:r>
    </w:p>
    <w:p w14:paraId="44ED1194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наставила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темељ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њеног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потпуности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ослањајући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ограничен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административну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процедуру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;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укључивао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свеобухватну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релевантних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норми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препорука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произлазе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домаћих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55C831D5" w14:textId="77777777" w:rsidR="00DE2E53" w:rsidRPr="007C11A7" w:rsidRDefault="00DE2E53" w:rsidP="007D6064">
      <w:pPr>
        <w:pStyle w:val="ListParagraph"/>
        <w:numPr>
          <w:ilvl w:val="0"/>
          <w:numId w:val="27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Имплементација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оквира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</w:p>
    <w:p w14:paraId="7C2C94C3" w14:textId="77777777" w:rsidR="00DE2E53" w:rsidRPr="007C11A7" w:rsidRDefault="00DE2E53" w:rsidP="007D6064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току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2024.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обрађивала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пријаве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ригорозно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поштовање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процедура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осигуравајући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сваки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буде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анализиран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прописаних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Поред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тога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вршила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превентивне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редовне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консултације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савјетодавне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функционерима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идентификацију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потенцијалних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правовремено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успостављање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корективних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lastRenderedPageBreak/>
        <w:t>мјера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јача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одговорност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5553FB9E" w14:textId="77777777" w:rsidR="00DE2E53" w:rsidRPr="007C11A7" w:rsidRDefault="00DE2E53" w:rsidP="007D6064">
      <w:pPr>
        <w:pStyle w:val="ListParagraph"/>
        <w:numPr>
          <w:ilvl w:val="0"/>
          <w:numId w:val="27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Законски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оквир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</w:p>
    <w:p w14:paraId="11E8C321" w14:textId="59048314" w:rsidR="00DE2E53" w:rsidRPr="007C11A7" w:rsidRDefault="00DE2E53" w:rsidP="007D6064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оквиру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својих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надлежности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прописаних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15.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Поред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активно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примјењује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општем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управном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поступку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r w:rsidR="00D55855" w:rsidRPr="007C11A7">
        <w:rPr>
          <w:rFonts w:ascii="Times New Roman" w:hAnsi="Times New Roman" w:cs="Times New Roman"/>
          <w:sz w:val="26"/>
          <w:szCs w:val="26"/>
        </w:rPr>
        <w:t xml:space="preserve">о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државним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службеницима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о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намјештеницима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јединици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локалне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самоуправе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систему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предузећима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локалној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самоуправи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регулисана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област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а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односи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29927D97" w14:textId="77777777" w:rsidR="00DE2E53" w:rsidRPr="007C11A7" w:rsidRDefault="00DE2E53" w:rsidP="007D6064">
      <w:pPr>
        <w:pStyle w:val="ListParagrap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73E8D0F6" w14:textId="7A3246CD" w:rsidR="00DE2E53" w:rsidRPr="007C11A7" w:rsidRDefault="00DE2E53" w:rsidP="007D6064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Наглашавамо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провјера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начина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стицања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имовине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надлежности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спровођење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кривичног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поступка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Протеклих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често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излагања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посланика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везана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начин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стицања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имовине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инсинуације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одређене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криминалне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стога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упућујемо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надлежно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тужилаштво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надлежност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правос</w:t>
      </w:r>
      <w:proofErr w:type="spellEnd"/>
      <w:r w:rsidR="00725E7E">
        <w:rPr>
          <w:rFonts w:ascii="Times New Roman" w:hAnsi="Times New Roman" w:cs="Times New Roman"/>
          <w:sz w:val="26"/>
          <w:szCs w:val="26"/>
          <w:lang w:val="sr-Cyrl-BA"/>
        </w:rPr>
        <w:t>у</w:t>
      </w:r>
      <w:proofErr w:type="spellStart"/>
      <w:r w:rsidR="001E1347">
        <w:rPr>
          <w:rFonts w:ascii="Times New Roman" w:hAnsi="Times New Roman" w:cs="Times New Roman"/>
          <w:sz w:val="26"/>
          <w:szCs w:val="26"/>
        </w:rPr>
        <w:t>дни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систему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подјеле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45A555AB" w14:textId="77777777" w:rsidR="00DE2E53" w:rsidRPr="007C11A7" w:rsidRDefault="00DE2E53" w:rsidP="007D6064">
      <w:pPr>
        <w:pStyle w:val="ListParagrap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72D454F7" w14:textId="77777777" w:rsidR="00DE2E53" w:rsidRPr="007C11A7" w:rsidRDefault="00DE2E53" w:rsidP="007D6064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Анализа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  <w:t xml:space="preserve">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одржано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12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сједница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Сваки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обрађује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свеобухватне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укључује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прикупљање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доказа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саслушања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странака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консултације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стручњацима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усклађени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стандардима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гдје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наглашава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важност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документоване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евиденције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гарантује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поштовање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оквира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доприноси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јачању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повјерења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56CC6B62" w14:textId="77777777" w:rsidR="00DE2E53" w:rsidRPr="007C11A7" w:rsidRDefault="00DE2E53" w:rsidP="007D6064">
      <w:pPr>
        <w:pStyle w:val="ListParagraph"/>
        <w:rPr>
          <w:rFonts w:ascii="Times New Roman" w:hAnsi="Times New Roman" w:cs="Times New Roman"/>
          <w:sz w:val="26"/>
          <w:szCs w:val="26"/>
        </w:rPr>
      </w:pPr>
    </w:p>
    <w:p w14:paraId="7B407EEA" w14:textId="77777777" w:rsidR="00DE2E53" w:rsidRPr="007C11A7" w:rsidRDefault="00DE2E53" w:rsidP="007D6064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Међусекторска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сарадња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дигитализација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Поред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интензивно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унапређењу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комуникације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државним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министарствима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релевантним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Почетак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успостављања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електронског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регистра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дигитализација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административних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препознате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кључни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lastRenderedPageBreak/>
        <w:t>елементи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модернизацији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управе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омогућавају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бржу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информација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451E1EC" w14:textId="77777777" w:rsidR="00DE2E53" w:rsidRPr="007C11A7" w:rsidRDefault="00DE2E53" w:rsidP="007D6064">
      <w:pPr>
        <w:pStyle w:val="ListParagraph"/>
        <w:rPr>
          <w:rFonts w:ascii="Times New Roman" w:hAnsi="Times New Roman" w:cs="Times New Roman"/>
          <w:sz w:val="26"/>
          <w:szCs w:val="26"/>
        </w:rPr>
      </w:pPr>
    </w:p>
    <w:p w14:paraId="045511F3" w14:textId="77777777" w:rsidR="00DE2E53" w:rsidRPr="007C11A7" w:rsidRDefault="00DE2E53" w:rsidP="007D6064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Савјетовање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превентивне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мјере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пасивно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активно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савјетовала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функционере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изабране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представнике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4E9E4A74" w14:textId="2C31D492" w:rsidR="00DE2E53" w:rsidRPr="007C11A7" w:rsidRDefault="00DE2E53" w:rsidP="007D6064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Резултати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квалитативна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евалуација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наведене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активности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успјешно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ријешила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 90%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захваљујући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интензивној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комуникацији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правовременој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Поред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званичних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статитистичких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података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наведених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велики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потенцијалних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ријешен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савјетодавне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начин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дјеловања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активно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самом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спречавања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лице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дођ</w:t>
      </w:r>
      <w:r w:rsidRPr="007C11A7">
        <w:rPr>
          <w:rFonts w:ascii="Times New Roman" w:hAnsi="Times New Roman" w:cs="Times New Roman"/>
          <w:sz w:val="26"/>
          <w:szCs w:val="26"/>
        </w:rPr>
        <w:t>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ситуацију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нађе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Наведено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дјеловање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складу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10.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преузимања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дужно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поднијети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оставку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  <w:lang w:val="sr-Cyrl-BA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неспојиву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299B204E" w14:textId="77777777" w:rsidR="00DE2E53" w:rsidRPr="007C11A7" w:rsidRDefault="00DE2E53" w:rsidP="007D6064">
      <w:pPr>
        <w:pStyle w:val="ListParagraph"/>
        <w:rPr>
          <w:rFonts w:ascii="Times New Roman" w:hAnsi="Times New Roman" w:cs="Times New Roman"/>
          <w:sz w:val="26"/>
          <w:szCs w:val="26"/>
        </w:rPr>
      </w:pPr>
    </w:p>
    <w:p w14:paraId="3F3313D9" w14:textId="77777777" w:rsidR="00DE2E53" w:rsidRPr="007C11A7" w:rsidRDefault="00DE2E53" w:rsidP="007D6064">
      <w:pPr>
        <w:pStyle w:val="ListParagraph"/>
        <w:rPr>
          <w:rFonts w:ascii="Times New Roman" w:hAnsi="Times New Roman" w:cs="Times New Roman"/>
          <w:b/>
          <w:bCs/>
          <w:sz w:val="26"/>
          <w:szCs w:val="26"/>
        </w:rPr>
      </w:pPr>
    </w:p>
    <w:p w14:paraId="258D388F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6" w:name="_Toc201523733"/>
      <w:r w:rsidRPr="007C11A7">
        <w:rPr>
          <w:rFonts w:ascii="Times New Roman" w:hAnsi="Times New Roman" w:cs="Times New Roman"/>
        </w:rPr>
        <w:t>СТУДИЈЕ СЛУЧАЈА И ПРИМЈЕРИ ДОБРЕ ПРАКСЕ</w:t>
      </w:r>
      <w:bookmarkEnd w:id="6"/>
      <w:r w:rsidRPr="007C11A7">
        <w:rPr>
          <w:rFonts w:ascii="Times New Roman" w:hAnsi="Times New Roman" w:cs="Times New Roman"/>
        </w:rPr>
        <w:br/>
      </w:r>
    </w:p>
    <w:p w14:paraId="35BF9FCA" w14:textId="77777777" w:rsidR="00DE2E53" w:rsidRPr="007C11A7" w:rsidRDefault="00DE2E53" w:rsidP="007D6064">
      <w:pPr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Анонимизирани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примјери</w:t>
      </w:r>
      <w:proofErr w:type="spellEnd"/>
    </w:p>
    <w:p w14:paraId="1361DA0F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оснажила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демонстрирала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презентује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неколико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анонимних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случајева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јасно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дефинисаних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смјерница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успјешно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ријешени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потенцијални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примјери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темељ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едукацију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водич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будуће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случајеве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осигуравајући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одвија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досљедно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превентивно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2BF7247A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433F2A8C" w14:textId="77777777" w:rsidR="00DE2E53" w:rsidRPr="007C11A7" w:rsidRDefault="00DE2E53" w:rsidP="007D6064">
      <w:pPr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Предмет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А:</w:t>
      </w:r>
    </w:p>
    <w:p w14:paraId="6950089C" w14:textId="7390278D" w:rsidR="00DE2E53" w:rsidRPr="007C11A7" w:rsidRDefault="00DE2E53" w:rsidP="007D6064">
      <w:pPr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lastRenderedPageBreak/>
        <w:t xml:space="preserve">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затражило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мишљење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  <w:lang w:val="sr-Cyrl-BA"/>
        </w:rPr>
        <w:t>и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–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прихватити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одборничку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послове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стручног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сарадника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јединици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локалне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самоуправе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45.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2.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тачка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3.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намјештеницима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дошло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неспојивости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темељите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издала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мишљење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нагласило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потребу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јасним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разграничењем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дужности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поступком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спријечен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развој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а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послужио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модел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рјешавање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сличних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ситуација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будућности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E673B03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194FC2FA" w14:textId="77777777" w:rsidR="00DE2E53" w:rsidRPr="007C11A7" w:rsidRDefault="00DE2E53" w:rsidP="007D6064">
      <w:pPr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Предмет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Б:</w:t>
      </w:r>
    </w:p>
    <w:p w14:paraId="23F79EFA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Овдје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анализирана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ситуација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с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статусом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намјештеника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републичкој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управи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истовремено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хтјело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одборника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23.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државним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јасно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наведено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истовремено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одборника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посланика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извршну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донијела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истакнута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неспојивост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додатно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потврђује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важност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правовремене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прецизне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смјерница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осигурава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интегритет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6D9AB276" w14:textId="77777777" w:rsidR="00DE2E53" w:rsidRPr="007C11A7" w:rsidRDefault="00DE2E53" w:rsidP="007D6064">
      <w:pPr>
        <w:jc w:val="both"/>
        <w:rPr>
          <w:rFonts w:ascii="Times New Roman" w:hAnsi="Times New Roman" w:cs="Times New Roman"/>
          <w:b/>
          <w:bCs/>
          <w:sz w:val="26"/>
          <w:szCs w:val="26"/>
        </w:rPr>
      </w:pPr>
    </w:p>
    <w:p w14:paraId="62BD4A4F" w14:textId="77777777" w:rsidR="00DE2E53" w:rsidRPr="007C11A7" w:rsidRDefault="00DE2E53" w:rsidP="007D6064">
      <w:pPr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Предмет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Ц:</w:t>
      </w:r>
    </w:p>
    <w:p w14:paraId="12D892D7" w14:textId="05CD5079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br/>
        <w:t xml:space="preserve">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трећем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обратило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истовремено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начелника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одборника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унутар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локалне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заједнице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3.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установљени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принципи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потребно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поштовати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приликом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пажљиве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донијела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мишљење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потврђена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неспојивост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поступком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унапријеђена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додатно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наглашена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важно</w:t>
      </w:r>
      <w:r w:rsidR="00D55855" w:rsidRPr="007C11A7">
        <w:rPr>
          <w:rFonts w:ascii="Times New Roman" w:hAnsi="Times New Roman" w:cs="Times New Roman"/>
          <w:sz w:val="26"/>
          <w:szCs w:val="26"/>
        </w:rPr>
        <w:t>ст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превентивног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дјеловања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спр</w:t>
      </w:r>
      <w:r w:rsidRPr="007C11A7">
        <w:rPr>
          <w:rFonts w:ascii="Times New Roman" w:hAnsi="Times New Roman" w:cs="Times New Roman"/>
          <w:sz w:val="26"/>
          <w:szCs w:val="26"/>
        </w:rPr>
        <w:t>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1986094A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461F24CA" w14:textId="77777777" w:rsidR="00DE2E53" w:rsidRPr="007C11A7" w:rsidRDefault="00DE2E53" w:rsidP="007D6064">
      <w:pPr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Зашто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битни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примјери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добре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праксе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?</w:t>
      </w:r>
    </w:p>
    <w:p w14:paraId="33D3291C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Велики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захтјева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мишљења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упућен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а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захтјева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односи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установе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посебно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контексту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директора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управних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одбора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изричито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регулише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установе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посвећује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посебну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пажњу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интерпретацији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кључног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46DCD4D6" w14:textId="5A262A1F" w:rsidR="00DE2E53" w:rsidRPr="007C11A7" w:rsidRDefault="00DE2E53" w:rsidP="007D6064">
      <w:pPr>
        <w:jc w:val="both"/>
        <w:rPr>
          <w:rFonts w:ascii="Times New Roman" w:hAnsi="Times New Roman" w:cs="Times New Roman"/>
          <w:b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lastRenderedPageBreak/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истиче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поред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недостатка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директне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регулативе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установама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морају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придржавати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начела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прописаних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чланом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3</w:t>
      </w:r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Тиме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осигурава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иако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формално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јавне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установе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нису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обухваћене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Законом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све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јавне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функције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остану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складу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с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етичким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нормама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законодавним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захтјевима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>.</w:t>
      </w:r>
    </w:p>
    <w:p w14:paraId="20DE0264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Посебна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пажња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посвећена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обавези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поштивања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темељних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начела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3.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9.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постављају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јасне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смјернице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понашању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примјењиви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првенствено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полазна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тачка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установама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спријечило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дође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ситуација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појединаца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сукобљавали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с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заједнице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000E7858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462B7C6B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Лекције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научене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досадашњих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случајева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додатно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наглашавају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Објављивањем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wеб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постављен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стандард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отворености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доприноси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јачању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повјерења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увид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рјешавање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конкретних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случајева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константно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подизање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свијести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важности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етичког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понашања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приликом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0D50F469" w14:textId="75A7B8AB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r w:rsidR="00D55855" w:rsidRPr="007C11A7">
        <w:rPr>
          <w:rFonts w:ascii="Times New Roman" w:hAnsi="Times New Roman" w:cs="Times New Roman"/>
          <w:sz w:val="26"/>
          <w:szCs w:val="26"/>
        </w:rPr>
        <w:t xml:space="preserve">и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доступност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информација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такође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помажу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идентификацији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потенцијалних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ризика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него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дође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стварног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5BD1198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досадашњих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случајева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препознала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неколико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кључних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аспеката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доприносе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превенцији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важно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јасно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дефинирати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неспојивост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одређених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кључно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стално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образовање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7158EFEC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Едукативне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иницијативе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семинари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усмјерени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разумијевање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осигуравају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понашања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посебно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3.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досљедно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примјењују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додатно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смањује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ризик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евентуалних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промовише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култура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одговорности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BF92CBD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Закључно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иако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јавне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установе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нису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директно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регулисане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Законом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истиче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сва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4.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морају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поштовати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темељна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правила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3. и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9.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него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настојати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примијенити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добре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праксе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стечене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претходних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искустава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свеобухватни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бољу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координацију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усклађеност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дјеловања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доприноси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очувању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интегритета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2136402E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</w:p>
    <w:p w14:paraId="3BAE6EB2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  <w:sz w:val="26"/>
          <w:szCs w:val="26"/>
        </w:rPr>
      </w:pPr>
      <w:bookmarkStart w:id="7" w:name="_Toc201523734"/>
      <w:r w:rsidRPr="007C11A7">
        <w:rPr>
          <w:rFonts w:ascii="Times New Roman" w:hAnsi="Times New Roman" w:cs="Times New Roman"/>
        </w:rPr>
        <w:lastRenderedPageBreak/>
        <w:t>ФИНАНСИЈСКИ ИЗВЈЕШТАЈИ И КОНТРОЛА</w:t>
      </w:r>
      <w:bookmarkEnd w:id="7"/>
      <w:r w:rsidRPr="007C11A7">
        <w:rPr>
          <w:rFonts w:ascii="Times New Roman" w:hAnsi="Times New Roman" w:cs="Times New Roman"/>
        </w:rPr>
        <w:br/>
      </w:r>
    </w:p>
    <w:p w14:paraId="2DD97011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2024.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запримила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обрадила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укупно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3200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изабраних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носилаца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извршних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савјетника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достављени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обрађивани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строго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дефинисаним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правилницима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омогућило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темељну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сваког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појединачног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идентификацију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потенцијалних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неспојивости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систематски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ослања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стандарде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контроле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гдје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правовременост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дјеловања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сматрају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кључним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превенцију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евентуалних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09AD0802" w14:textId="77777777" w:rsidR="00DE2E53" w:rsidRPr="007C11A7" w:rsidRDefault="00DE2E53" w:rsidP="007D6064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Детаљна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процедура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обраде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евалуације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пролазе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вишестепену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процедуру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обраде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укључује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иницијалну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провјеру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детаљну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анализу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достављених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података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коначну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верификацију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овлаштених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стручњака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фази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провјере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препознају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евентуалне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неправилности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недосљедности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осигурава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откривање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потенцијалних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неспојивости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4E18E14F" w14:textId="77777777" w:rsidR="00DE2E53" w:rsidRPr="007C11A7" w:rsidRDefault="00DE2E53" w:rsidP="007D6064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Дигитализација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примјена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технологија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унаприједио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контроле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евалуације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имплементирала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Увођењем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електронских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образаца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архивирања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брзо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претраживање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праћење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достављених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повећава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смањује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могућност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људске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грешке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обради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података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2B887076" w14:textId="77777777" w:rsidR="00DE2E53" w:rsidRPr="007C11A7" w:rsidRDefault="00DE2E53" w:rsidP="007D6064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Препоруке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корективне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мјере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детаљног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прегледа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уочених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неспојивости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покреће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поступак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против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циљу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отклањања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2C4F33C3" w14:textId="77777777" w:rsidR="00DE2E53" w:rsidRPr="007C11A7" w:rsidRDefault="00DE2E53" w:rsidP="007D6064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Интеграција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ширим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системом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контроле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једини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алат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ослања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борби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против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интегрисани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шири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систем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контроле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укључује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периодичне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ревизију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сарадњу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релевантним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државним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идентификују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него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r w:rsidRPr="007C11A7">
        <w:rPr>
          <w:rFonts w:ascii="Times New Roman" w:hAnsi="Times New Roman" w:cs="Times New Roman"/>
          <w:sz w:val="26"/>
          <w:szCs w:val="26"/>
        </w:rPr>
        <w:lastRenderedPageBreak/>
        <w:t xml:space="preserve">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правовремено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ријеше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потенцијални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начин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изоловано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ослања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синергију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постигао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максималан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учинак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заштити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758191F5" w14:textId="77777777" w:rsidR="00DE2E53" w:rsidRPr="007C11A7" w:rsidRDefault="00DE2E53" w:rsidP="007D6064">
      <w:pPr>
        <w:pStyle w:val="ListParagraph"/>
        <w:numPr>
          <w:ilvl w:val="0"/>
          <w:numId w:val="28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Обавеза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достављања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финансијских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извјештаја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</w:p>
    <w:p w14:paraId="06C96735" w14:textId="77777777" w:rsidR="00DE2E53" w:rsidRPr="007C11A7" w:rsidRDefault="00DE2E53" w:rsidP="007D6064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Сходно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Правилима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Републичке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утврђивање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начин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контроле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(„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гласник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12/21)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донесен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основу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12.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прописана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обавеза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достављања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образаца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мјесеца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преузимања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мандата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мјесеца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истек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мандата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сваки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пут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позив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  <w:t xml:space="preserve"> </w:t>
      </w:r>
    </w:p>
    <w:p w14:paraId="778911D3" w14:textId="77777777" w:rsidR="00DE2E53" w:rsidRPr="007C11A7" w:rsidRDefault="00DE2E53" w:rsidP="007D6064">
      <w:pPr>
        <w:pStyle w:val="ListParagraph"/>
        <w:numPr>
          <w:ilvl w:val="0"/>
          <w:numId w:val="33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Кривичном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материјална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морална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одговорност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: </w:t>
      </w:r>
      <w:r w:rsidRPr="007C11A7">
        <w:rPr>
          <w:rFonts w:ascii="Times New Roman" w:hAnsi="Times New Roman" w:cs="Times New Roman"/>
          <w:b/>
          <w:sz w:val="26"/>
          <w:szCs w:val="26"/>
        </w:rPr>
        <w:br/>
      </w:r>
    </w:p>
    <w:p w14:paraId="607DC6FC" w14:textId="77777777" w:rsidR="00DE2E53" w:rsidRPr="007C11A7" w:rsidRDefault="00DE2E53" w:rsidP="007D6064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обрасце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обавези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доставити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потписују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пуном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моралном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кривичном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материјалном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одговорношћу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начин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гарантују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истинитост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података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наведених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обрасцу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54478AC9" w14:textId="77777777" w:rsidR="00DE2E53" w:rsidRPr="007C11A7" w:rsidRDefault="00DE2E53" w:rsidP="007D6064">
      <w:pPr>
        <w:pStyle w:val="ListParagraph"/>
        <w:numPr>
          <w:ilvl w:val="0"/>
          <w:numId w:val="33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Друга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јавна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sz w:val="26"/>
          <w:szCs w:val="26"/>
        </w:rPr>
        <w:br/>
      </w:r>
    </w:p>
    <w:p w14:paraId="57A427AC" w14:textId="77777777" w:rsidR="00DE2E53" w:rsidRDefault="00DE2E53" w:rsidP="007D6064">
      <w:pPr>
        <w:pStyle w:val="ListParagraph"/>
        <w:jc w:val="both"/>
        <w:rPr>
          <w:rFonts w:ascii="Times New Roman" w:hAnsi="Times New Roman" w:cs="Times New Roman"/>
          <w:color w:val="000000" w:themeColor="text1"/>
          <w:sz w:val="26"/>
          <w:szCs w:val="26"/>
          <w:lang w:val="sr-Cyrl-BA"/>
        </w:rPr>
      </w:pPr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У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ову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рубрику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финансијским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извјештајима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неопходно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назначити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уколико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лице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обавља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неку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другу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функцију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4.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а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остали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приходи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то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доста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4.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ради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и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предмет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актуелног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случаја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води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пред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Комисијом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14:paraId="38F6DC36" w14:textId="54FE77F3" w:rsidR="007C11A7" w:rsidRDefault="007C11A7">
      <w:pPr>
        <w:rPr>
          <w:rFonts w:ascii="Times New Roman" w:hAnsi="Times New Roman" w:cs="Times New Roman"/>
          <w:color w:val="000000" w:themeColor="text1"/>
          <w:sz w:val="26"/>
          <w:szCs w:val="26"/>
          <w:lang w:val="sr-Cyrl-BA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lang w:val="sr-Cyrl-BA"/>
        </w:rPr>
        <w:br w:type="page"/>
      </w:r>
    </w:p>
    <w:p w14:paraId="4CAECAE9" w14:textId="77777777" w:rsidR="00DE2E53" w:rsidRPr="007C11A7" w:rsidRDefault="00DE2E53" w:rsidP="007D6064">
      <w:pPr>
        <w:pStyle w:val="Heading2"/>
        <w:rPr>
          <w:rFonts w:ascii="Times New Roman" w:hAnsi="Times New Roman" w:cs="Times New Roman"/>
        </w:rPr>
      </w:pPr>
      <w:bookmarkStart w:id="8" w:name="_Toc201523735"/>
      <w:r w:rsidRPr="007C11A7">
        <w:rPr>
          <w:rFonts w:ascii="Times New Roman" w:hAnsi="Times New Roman" w:cs="Times New Roman"/>
        </w:rPr>
        <w:lastRenderedPageBreak/>
        <w:t>ПОТРЕБНА ПОЉА ЗА ПОПУЊАВАЊЕ ОБРАЗАЦА ПРЕМА ЗАХТЈЕВИМА КОМИСИЈЕ ЗА СПРЕЧАВАЊЕ СУКОБА ИНТЕРЕСА</w:t>
      </w:r>
      <w:bookmarkEnd w:id="8"/>
      <w:r w:rsidRPr="007C11A7">
        <w:rPr>
          <w:rFonts w:ascii="Times New Roman" w:hAnsi="Times New Roman" w:cs="Times New Roman"/>
        </w:rPr>
        <w:br/>
      </w:r>
    </w:p>
    <w:p w14:paraId="68AB3491" w14:textId="77777777" w:rsidR="00DE2E53" w:rsidRPr="007C11A7" w:rsidRDefault="00DE2E53" w:rsidP="007D6064">
      <w:pPr>
        <w:pStyle w:val="ListParagraph"/>
        <w:numPr>
          <w:ilvl w:val="0"/>
          <w:numId w:val="32"/>
        </w:numPr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Финансијски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извјештај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изабраних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представника</w:t>
      </w:r>
      <w:proofErr w:type="spellEnd"/>
    </w:p>
    <w:p w14:paraId="0B0C9C69" w14:textId="77777777" w:rsidR="00DE2E53" w:rsidRPr="007C11A7" w:rsidRDefault="00DE2E53" w:rsidP="007D6064">
      <w:pPr>
        <w:numPr>
          <w:ilvl w:val="0"/>
          <w:numId w:val="31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Општи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подаци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презиме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ЈМБГ,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личне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карте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</w:p>
    <w:p w14:paraId="7DD913AD" w14:textId="77777777" w:rsidR="00DE2E53" w:rsidRPr="007C11A7" w:rsidRDefault="00DE2E53" w:rsidP="007D6064">
      <w:pPr>
        <w:numPr>
          <w:ilvl w:val="0"/>
          <w:numId w:val="31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Накнаде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привредног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друштва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предузећа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удружења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–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мјесечна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накнада</w:t>
      </w:r>
      <w:proofErr w:type="spellEnd"/>
    </w:p>
    <w:p w14:paraId="0BD4C225" w14:textId="77777777" w:rsidR="00DE2E53" w:rsidRPr="007C11A7" w:rsidRDefault="00DE2E53" w:rsidP="007D6064">
      <w:pPr>
        <w:numPr>
          <w:ilvl w:val="0"/>
          <w:numId w:val="31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Имовина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Непокретна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покретна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имовина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врста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процјена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/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тржишна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вриједност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)</w:t>
      </w:r>
    </w:p>
    <w:p w14:paraId="7C28C74D" w14:textId="77777777" w:rsidR="00DE2E53" w:rsidRPr="007C11A7" w:rsidRDefault="00DE2E53" w:rsidP="007D6064">
      <w:pPr>
        <w:numPr>
          <w:ilvl w:val="0"/>
          <w:numId w:val="31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Остало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Власништво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привредном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друштву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мјесечна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плата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годишњи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приходи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остали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приходи</w:t>
      </w:r>
      <w:proofErr w:type="spellEnd"/>
    </w:p>
    <w:p w14:paraId="4372C836" w14:textId="77777777" w:rsidR="00DE2E53" w:rsidRPr="007C11A7" w:rsidRDefault="00DE2E53" w:rsidP="007D6064">
      <w:pPr>
        <w:numPr>
          <w:ilvl w:val="0"/>
          <w:numId w:val="31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Прилози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сроднике</w:t>
      </w:r>
      <w:proofErr w:type="spellEnd"/>
    </w:p>
    <w:p w14:paraId="2577A78B" w14:textId="77777777" w:rsidR="00DE2E53" w:rsidRPr="007C11A7" w:rsidRDefault="00DE2E53" w:rsidP="007D6064">
      <w:pPr>
        <w:numPr>
          <w:ilvl w:val="0"/>
          <w:numId w:val="31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Потпис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Потпис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датум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подношења</w:t>
      </w:r>
      <w:proofErr w:type="spellEnd"/>
    </w:p>
    <w:p w14:paraId="7A6356DC" w14:textId="77777777" w:rsidR="00DE2E53" w:rsidRPr="007C11A7" w:rsidRDefault="00DE2E53" w:rsidP="007D6064">
      <w:pPr>
        <w:pStyle w:val="ListParagraph"/>
        <w:numPr>
          <w:ilvl w:val="0"/>
          <w:numId w:val="32"/>
        </w:numPr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Финансијски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извјештај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сроднике</w:t>
      </w:r>
      <w:proofErr w:type="spellEnd"/>
    </w:p>
    <w:p w14:paraId="50082E2E" w14:textId="77777777" w:rsidR="00DE2E53" w:rsidRPr="007C11A7" w:rsidRDefault="00DE2E53" w:rsidP="007D6064">
      <w:pPr>
        <w:numPr>
          <w:ilvl w:val="0"/>
          <w:numId w:val="30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Општи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подаци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Сродство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презиме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ЈМБГ,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личне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карте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адреса</w:t>
      </w:r>
      <w:proofErr w:type="spellEnd"/>
    </w:p>
    <w:p w14:paraId="64E08914" w14:textId="77777777" w:rsidR="00DE2E53" w:rsidRPr="007C11A7" w:rsidRDefault="00DE2E53" w:rsidP="007D6064">
      <w:pPr>
        <w:numPr>
          <w:ilvl w:val="0"/>
          <w:numId w:val="30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Накнаде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привредног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друштва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предузећа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удружења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–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мјесечна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накнада</w:t>
      </w:r>
      <w:proofErr w:type="spellEnd"/>
    </w:p>
    <w:p w14:paraId="14F7B376" w14:textId="77777777" w:rsidR="00DE2E53" w:rsidRPr="007C11A7" w:rsidRDefault="00DE2E53" w:rsidP="007D6064">
      <w:pPr>
        <w:numPr>
          <w:ilvl w:val="0"/>
          <w:numId w:val="30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Имовина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Непокретна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покретна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имовина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врста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процјена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/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тржишна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вриједност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)</w:t>
      </w:r>
    </w:p>
    <w:p w14:paraId="7DAC7E9E" w14:textId="77777777" w:rsidR="00DE2E53" w:rsidRPr="007C11A7" w:rsidRDefault="00DE2E53" w:rsidP="007D6064">
      <w:pPr>
        <w:numPr>
          <w:ilvl w:val="0"/>
          <w:numId w:val="30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Остало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Власништво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привредном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друштву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мјесечна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плата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годишњи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приходи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остали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приходи</w:t>
      </w:r>
      <w:proofErr w:type="spellEnd"/>
    </w:p>
    <w:p w14:paraId="5D8281E9" w14:textId="77777777" w:rsidR="00DE2E53" w:rsidRPr="007C11A7" w:rsidRDefault="00DE2E53" w:rsidP="007D6064">
      <w:pPr>
        <w:numPr>
          <w:ilvl w:val="0"/>
          <w:numId w:val="30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Потпис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Потпис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датум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подношења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Поред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изабрани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носиоци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извршних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дужни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доставе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Образац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пријави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поклона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:</w:t>
      </w:r>
    </w:p>
    <w:p w14:paraId="72BEB410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</w:p>
    <w:p w14:paraId="190EC3A6" w14:textId="77777777" w:rsidR="00DE2E53" w:rsidRPr="007C11A7" w:rsidRDefault="00DE2E53" w:rsidP="007D6064">
      <w:pPr>
        <w:pStyle w:val="ListParagraph"/>
        <w:numPr>
          <w:ilvl w:val="0"/>
          <w:numId w:val="32"/>
        </w:numPr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Образац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пријаву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вриједности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поклона</w:t>
      </w:r>
      <w:proofErr w:type="spellEnd"/>
    </w:p>
    <w:p w14:paraId="66747844" w14:textId="77777777" w:rsidR="00DE2E53" w:rsidRPr="007C11A7" w:rsidRDefault="00DE2E53" w:rsidP="007D6064">
      <w:pPr>
        <w:numPr>
          <w:ilvl w:val="0"/>
          <w:numId w:val="29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Општи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подаци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презиме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ЈМБГ,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становања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контакт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телефон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</w:p>
    <w:p w14:paraId="1D36B50D" w14:textId="77777777" w:rsidR="00DE2E53" w:rsidRPr="007C11A7" w:rsidRDefault="00DE2E53" w:rsidP="007D6064">
      <w:pPr>
        <w:numPr>
          <w:ilvl w:val="0"/>
          <w:numId w:val="29"/>
        </w:numPr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b/>
          <w:bCs/>
          <w:sz w:val="26"/>
          <w:szCs w:val="26"/>
        </w:rPr>
        <w:lastRenderedPageBreak/>
        <w:t xml:space="preserve">О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поклону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Врста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поклона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поклонодавац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датум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пријема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тржишна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вриједност</w:t>
      </w:r>
      <w:proofErr w:type="spellEnd"/>
    </w:p>
    <w:p w14:paraId="56CC8039" w14:textId="77777777" w:rsidR="00DE2E53" w:rsidRPr="007C11A7" w:rsidRDefault="00DE2E53" w:rsidP="007D6064">
      <w:pPr>
        <w:numPr>
          <w:ilvl w:val="0"/>
          <w:numId w:val="29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Потпис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Потпис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подносиоца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датум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подношења</w:t>
      </w:r>
      <w:proofErr w:type="spellEnd"/>
    </w:p>
    <w:p w14:paraId="7E5FF600" w14:textId="77777777" w:rsidR="00DE2E53" w:rsidRPr="007C11A7" w:rsidRDefault="00DE2E53" w:rsidP="007D6064">
      <w:pPr>
        <w:rPr>
          <w:rFonts w:ascii="Times New Roman" w:hAnsi="Times New Roman" w:cs="Times New Roman"/>
          <w:color w:val="FF0000"/>
          <w:sz w:val="26"/>
          <w:szCs w:val="26"/>
        </w:rPr>
      </w:pPr>
    </w:p>
    <w:p w14:paraId="426D6266" w14:textId="29A097BA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Образац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11.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наведеном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прописано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сматра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поклоном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вриједности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поклон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задржати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без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пријављивања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Поклоне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изнад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300 КМ,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изабрани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представници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  <w:lang w:val="sr-Cyrl-BA"/>
        </w:rPr>
        <w:t>,</w:t>
      </w:r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носиоци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извршних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савјетници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задржати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обавезни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пријавити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изабрале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именовале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обављају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повјерену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функцију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Такође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новац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чек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вриједносни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папир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без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обзира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износ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а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наведено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добију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дужни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пријавити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постаје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власништво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јединице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локалне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самоуправе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964BB64" w14:textId="77777777" w:rsidR="00DE2E53" w:rsidRPr="007C11A7" w:rsidRDefault="00DE2E53" w:rsidP="007D6064">
      <w:pPr>
        <w:rPr>
          <w:rFonts w:ascii="Times New Roman" w:eastAsiaTheme="majorEastAsia" w:hAnsi="Times New Roman" w:cs="Times New Roman"/>
          <w:b/>
          <w:bCs/>
          <w:color w:val="2E74B5" w:themeColor="accent1" w:themeShade="BF"/>
          <w:sz w:val="40"/>
          <w:szCs w:val="28"/>
        </w:rPr>
      </w:pPr>
      <w:r w:rsidRPr="007C11A7">
        <w:rPr>
          <w:rFonts w:ascii="Times New Roman" w:hAnsi="Times New Roman" w:cs="Times New Roman"/>
        </w:rPr>
        <w:br w:type="page"/>
      </w:r>
    </w:p>
    <w:p w14:paraId="2875F174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9" w:name="_Toc201523736"/>
      <w:r w:rsidRPr="007C11A7">
        <w:rPr>
          <w:rFonts w:ascii="Times New Roman" w:hAnsi="Times New Roman" w:cs="Times New Roman"/>
        </w:rPr>
        <w:lastRenderedPageBreak/>
        <w:t>ТРАНСПАРЕНТНОСТ И ДИГИТАЛИЗАЦИЈА</w:t>
      </w:r>
      <w:bookmarkEnd w:id="9"/>
      <w:r w:rsidRPr="007C11A7">
        <w:rPr>
          <w:rFonts w:ascii="Times New Roman" w:hAnsi="Times New Roman" w:cs="Times New Roman"/>
        </w:rPr>
        <w:br/>
      </w:r>
    </w:p>
    <w:p w14:paraId="4FBCA803" w14:textId="77777777" w:rsidR="00DE2E53" w:rsidRPr="007C11A7" w:rsidRDefault="00DE2E53" w:rsidP="00D55855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Током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2024.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унаприједила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аспекте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дигитализације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административних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ослањајући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најбоље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искуства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сличних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окружењу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широм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свијета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13864FC3" w14:textId="77777777" w:rsidR="00DE2E53" w:rsidRPr="007C11A7" w:rsidRDefault="00DE2E53" w:rsidP="007D6064">
      <w:pPr>
        <w:pStyle w:val="ListParagraph"/>
        <w:numPr>
          <w:ilvl w:val="0"/>
          <w:numId w:val="34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Унапређење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приступа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информацијама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складу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с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начелом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модернизовала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своју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wеб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презентацију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осигурала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једноставнији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релевантним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документима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евиденцијама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Наша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wеб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страница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hyperlink r:id="rId14" w:tgtFrame="_new" w:history="1">
        <w:r w:rsidRPr="007C11A7">
          <w:rPr>
            <w:rStyle w:val="Hyperlink"/>
            <w:rFonts w:ascii="Times New Roman" w:hAnsi="Times New Roman" w:cs="Times New Roman"/>
            <w:sz w:val="26"/>
            <w:szCs w:val="26"/>
          </w:rPr>
          <w:t>www.сукобинтереса-рс.орг</w:t>
        </w:r>
      </w:hyperlink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реалном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времену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важне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информације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архивираним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документима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22AEA90F" w14:textId="77777777" w:rsidR="00DE2E53" w:rsidRPr="007C11A7" w:rsidRDefault="00DE2E53" w:rsidP="007D6064">
      <w:pPr>
        <w:pStyle w:val="ListParagraph"/>
        <w:numPr>
          <w:ilvl w:val="0"/>
          <w:numId w:val="34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Дигитализација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административних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  <w:t xml:space="preserve">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циљу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ефикаснијег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управљања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документацијом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започела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имплементацијом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електронског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регистра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протокола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бржу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лакше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праћење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сваког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свјесна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интеграција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напредних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ИТ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рјешења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смањити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административне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грешке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убрзати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доношење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2198674A" w14:textId="77777777" w:rsidR="00DE2E53" w:rsidRPr="007C11A7" w:rsidRDefault="00DE2E53" w:rsidP="007D6064">
      <w:pPr>
        <w:pStyle w:val="ListParagraph"/>
        <w:numPr>
          <w:ilvl w:val="0"/>
          <w:numId w:val="34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Иновације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дигиталној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комуникацији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Поред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стандардног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начина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достављања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докумената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започела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имплементацијом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платформе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онлине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достављање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образаца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пријава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6EBF3641" w14:textId="77777777" w:rsidR="00DE2E53" w:rsidRPr="007C11A7" w:rsidRDefault="00DE2E53" w:rsidP="007D6064">
      <w:pPr>
        <w:rPr>
          <w:rFonts w:ascii="Times New Roman" w:hAnsi="Times New Roman" w:cs="Times New Roman"/>
        </w:rPr>
      </w:pPr>
    </w:p>
    <w:p w14:paraId="38915A8B" w14:textId="77777777" w:rsidR="00DE2E53" w:rsidRPr="007C11A7" w:rsidRDefault="00DE2E53" w:rsidP="007D6064">
      <w:pPr>
        <w:rPr>
          <w:rFonts w:ascii="Times New Roman" w:eastAsiaTheme="majorEastAsia" w:hAnsi="Times New Roman" w:cs="Times New Roman"/>
          <w:b/>
          <w:bCs/>
          <w:color w:val="2E74B5" w:themeColor="accent1" w:themeShade="BF"/>
          <w:sz w:val="40"/>
          <w:szCs w:val="28"/>
        </w:rPr>
      </w:pPr>
      <w:r w:rsidRPr="007C11A7">
        <w:rPr>
          <w:rFonts w:ascii="Times New Roman" w:hAnsi="Times New Roman" w:cs="Times New Roman"/>
        </w:rPr>
        <w:br w:type="page"/>
      </w:r>
    </w:p>
    <w:p w14:paraId="3B4B54F2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10" w:name="_Toc201523737"/>
      <w:r w:rsidRPr="007C11A7">
        <w:rPr>
          <w:rFonts w:ascii="Times New Roman" w:hAnsi="Times New Roman" w:cs="Times New Roman"/>
        </w:rPr>
        <w:lastRenderedPageBreak/>
        <w:t>САСТАНЦИ И САРАДЊА СА ДОМАЋИМ И МЕЂУНАРОДНИМ ИНСТИТУЦИЈАМА</w:t>
      </w:r>
      <w:bookmarkEnd w:id="10"/>
      <w:r w:rsidRPr="007C11A7">
        <w:rPr>
          <w:rFonts w:ascii="Times New Roman" w:hAnsi="Times New Roman" w:cs="Times New Roman"/>
        </w:rPr>
        <w:br/>
      </w:r>
    </w:p>
    <w:p w14:paraId="5406A892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редован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наставила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интензивном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сарадњом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домаћем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нивоу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препознајући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важност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мултидисциплинарног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Активности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сегменту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обухватају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редовне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стратешке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иницијативе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јачање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мреже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контаката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размјену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искустава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усклађивање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оквира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1E7DCF05" w14:textId="77777777" w:rsidR="00DE2E53" w:rsidRPr="007C11A7" w:rsidRDefault="00DE2E53" w:rsidP="007D6064">
      <w:pPr>
        <w:pStyle w:val="ListParagraph"/>
        <w:numPr>
          <w:ilvl w:val="0"/>
          <w:numId w:val="35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Редовни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састанци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интерни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форуми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одржавала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редовне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представницима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локалних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самоуправа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министарстава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релевантних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често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одржавани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путем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видео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конференција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бржег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ефикаснијег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преноса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информација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расправљане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кључне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тачке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вези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превенцијом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методологијом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евалуације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пријављених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случајева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изазовима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имплементацији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постојећих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5B7BAE75" w14:textId="77777777" w:rsidR="00DE2E53" w:rsidRPr="007C11A7" w:rsidRDefault="00DE2E53" w:rsidP="007D6064">
      <w:pPr>
        <w:pStyle w:val="ListParagraph"/>
        <w:numPr>
          <w:ilvl w:val="0"/>
          <w:numId w:val="35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Међународна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сарадња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размјена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искустава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нивоу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активно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учествовала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Пододбора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слободу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безбједност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билатералним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мултилатералним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форумима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ЕУ,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земаља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напредним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механизмима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контроле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оквиру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размијењене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информације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најбољим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дигитализацији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административних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новим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иницијативама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Посебно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истакнута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сарадња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Министарством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европске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интеграције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сарадњу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резултирала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низом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препорука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усклађивање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домаћих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прописа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европским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стандардима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иницијативе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омогућиле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усвоји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елементе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доказали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своју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јурисдикцијама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чиме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додатно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њена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способност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брзо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реаговање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изазове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Pr="007C11A7">
        <w:rPr>
          <w:rFonts w:ascii="Times New Roman" w:hAnsi="Times New Roman" w:cs="Times New Roman"/>
          <w:sz w:val="26"/>
          <w:szCs w:val="26"/>
        </w:rPr>
        <w:tab/>
      </w:r>
      <w:r w:rsidRPr="007C11A7">
        <w:rPr>
          <w:rFonts w:ascii="Times New Roman" w:hAnsi="Times New Roman" w:cs="Times New Roman"/>
          <w:sz w:val="26"/>
          <w:szCs w:val="26"/>
        </w:rPr>
        <w:br/>
      </w:r>
    </w:p>
    <w:p w14:paraId="32E0AED3" w14:textId="77777777" w:rsidR="00DE2E53" w:rsidRPr="007C11A7" w:rsidRDefault="00DE2E53" w:rsidP="007D6064">
      <w:pPr>
        <w:pStyle w:val="ListParagraph"/>
        <w:numPr>
          <w:ilvl w:val="0"/>
          <w:numId w:val="35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Интеграција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дигиталних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алата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састанцима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  <w:t xml:space="preserve">С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обзиром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потребу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бржом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ефикаснијом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комуникацијом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увела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алате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виртуелне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домаћим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партнерима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омогућио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lastRenderedPageBreak/>
        <w:t>флексибилност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организацији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довело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смањења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административних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трошкова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повећању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фреквенције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комуникације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платформи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показала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погледу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брзине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размјене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информација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комуникационог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09F92D7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Приступ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састанцима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сарадњи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домаћем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нивоу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омогућио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размијени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искуства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усклади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процедуре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најбољим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унаприједи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доношења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редовну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комуникацију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дигитализацију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стратешко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планирање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поставила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темеље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још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будућности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повећање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повјерења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4D1392B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</w:p>
    <w:p w14:paraId="598AF239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noProof/>
          <w:sz w:val="26"/>
          <w:szCs w:val="26"/>
          <w:lang w:val="en-US"/>
        </w:rPr>
        <w:drawing>
          <wp:inline distT="0" distB="0" distL="0" distR="0" wp14:anchorId="0A8E8E20" wp14:editId="14FF6788">
            <wp:extent cx="5943600" cy="3343275"/>
            <wp:effectExtent l="0" t="0" r="0" b="9525"/>
            <wp:docPr id="168210972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109728" name="Picture 168210972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B591C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</w:p>
    <w:p w14:paraId="1116704D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Слика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8.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Пододбора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слободу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безбједност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између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ЕУ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одржаног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10. и 11.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децембра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2024.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онлине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узела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учешће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просторија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Министарства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европске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интеграције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наведеном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предсједница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презентовала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начину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одлучивању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Републичке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утврђивање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24DEE762" w14:textId="77777777" w:rsidR="00DE2E53" w:rsidRPr="007C11A7" w:rsidRDefault="00DE2E53" w:rsidP="007D6064">
      <w:pPr>
        <w:rPr>
          <w:rFonts w:ascii="Times New Roman" w:hAnsi="Times New Roman" w:cs="Times New Roman"/>
          <w:b/>
          <w:sz w:val="26"/>
          <w:szCs w:val="26"/>
        </w:rPr>
      </w:pPr>
      <w:r w:rsidRPr="007C11A7"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165F50ED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11" w:name="_Toc201523738"/>
      <w:r w:rsidRPr="007C11A7">
        <w:rPr>
          <w:rFonts w:ascii="Times New Roman" w:hAnsi="Times New Roman" w:cs="Times New Roman"/>
        </w:rPr>
        <w:lastRenderedPageBreak/>
        <w:t>РАД НА ПРЕДМЕТИМА</w:t>
      </w:r>
      <w:bookmarkEnd w:id="11"/>
    </w:p>
    <w:p w14:paraId="61B06205" w14:textId="77777777" w:rsidR="00DE2E53" w:rsidRPr="007C11A7" w:rsidRDefault="00DE2E53" w:rsidP="007D6064">
      <w:pPr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</w:p>
    <w:p w14:paraId="46AD566C" w14:textId="77777777" w:rsidR="00DE2E53" w:rsidRPr="007C11A7" w:rsidRDefault="00DE2E53" w:rsidP="007D6064">
      <w:pPr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Републичка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утврђивање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у 2024.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години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донијела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: </w:t>
      </w:r>
    </w:p>
    <w:p w14:paraId="02D949B3" w14:textId="77777777" w:rsidR="00DE2E53" w:rsidRPr="007C11A7" w:rsidRDefault="00DE2E53" w:rsidP="007D6064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5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рјешења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</w:t>
      </w:r>
    </w:p>
    <w:p w14:paraId="64ED110C" w14:textId="77777777" w:rsidR="00DE2E53" w:rsidRPr="007C11A7" w:rsidRDefault="00DE2E53" w:rsidP="007D6064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2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закључака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</w:t>
      </w:r>
    </w:p>
    <w:p w14:paraId="75B3DBF7" w14:textId="77777777" w:rsidR="00DE2E53" w:rsidRPr="007C11A7" w:rsidRDefault="00DE2E53" w:rsidP="007D6064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23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мишљења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</w:t>
      </w:r>
    </w:p>
    <w:p w14:paraId="100A8513" w14:textId="77777777" w:rsidR="00DE2E53" w:rsidRPr="007C11A7" w:rsidRDefault="00DE2E53" w:rsidP="007D6064">
      <w:pPr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ријешених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75%,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узимајући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обзир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и 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превентивно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дјеловање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сходно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члану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10.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.</w:t>
      </w:r>
    </w:p>
    <w:p w14:paraId="7E9FE491" w14:textId="77777777" w:rsidR="00DE2E53" w:rsidRPr="007C11A7" w:rsidRDefault="00DE2E53" w:rsidP="007D6064">
      <w:pPr>
        <w:tabs>
          <w:tab w:val="left" w:pos="6105"/>
        </w:tabs>
        <w:rPr>
          <w:rFonts w:ascii="Times New Roman" w:hAnsi="Times New Roman" w:cs="Times New Roman"/>
          <w:color w:val="FF0000"/>
        </w:rPr>
      </w:pPr>
    </w:p>
    <w:p w14:paraId="5710977E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3290B0B0" w14:textId="77777777" w:rsidR="00DE2E53" w:rsidRPr="007C11A7" w:rsidRDefault="00DE2E53" w:rsidP="007D6064">
      <w:pPr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7C11A7">
        <w:rPr>
          <w:rFonts w:ascii="Times New Roman" w:hAnsi="Times New Roman" w:cs="Times New Roman"/>
          <w:noProof/>
          <w:color w:val="FF0000"/>
          <w:lang w:val="en-US"/>
        </w:rPr>
        <w:drawing>
          <wp:anchor distT="0" distB="0" distL="114300" distR="114300" simplePos="0" relativeHeight="251659264" behindDoc="1" locked="0" layoutInCell="1" allowOverlap="1" wp14:anchorId="01B09326" wp14:editId="6E09DD23">
            <wp:simplePos x="0" y="0"/>
            <wp:positionH relativeFrom="column">
              <wp:posOffset>-1038225</wp:posOffset>
            </wp:positionH>
            <wp:positionV relativeFrom="paragraph">
              <wp:posOffset>-20096797</wp:posOffset>
            </wp:positionV>
            <wp:extent cx="7975600" cy="8536305"/>
            <wp:effectExtent l="0" t="0" r="6350" b="0"/>
            <wp:wrapNone/>
            <wp:docPr id="5" name="Picture 5" descr="C:\Users\Imagine7\Desktop\word\imag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magine7\Desktop\word\image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0" cy="853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C11A7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0B757ABC" wp14:editId="6A8A9B18">
            <wp:extent cx="5715000" cy="3533775"/>
            <wp:effectExtent l="0" t="0" r="0" b="9525"/>
            <wp:docPr id="1532434871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726DB52B-A6AC-61A0-572E-8623A018582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73D729B3" w14:textId="77777777" w:rsidR="00DE2E53" w:rsidRPr="007C11A7" w:rsidRDefault="00DE2E53" w:rsidP="00725E7E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Након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изборног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повећан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мишљења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дала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23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мишљења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у 8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случајева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дато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мишљење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потенцијалном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сукоб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тај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спријечена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ситуација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лице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доведе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сукоб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</w:t>
      </w:r>
    </w:p>
    <w:tbl>
      <w:tblPr>
        <w:tblStyle w:val="MediumGrid3-Accent1"/>
        <w:tblpPr w:leftFromText="180" w:rightFromText="180" w:vertAnchor="text" w:horzAnchor="margin" w:tblpXSpec="center" w:tblpY="228"/>
        <w:tblW w:w="5919" w:type="pct"/>
        <w:tblLook w:val="04A0" w:firstRow="1" w:lastRow="0" w:firstColumn="1" w:lastColumn="0" w:noHBand="0" w:noVBand="1"/>
      </w:tblPr>
      <w:tblGrid>
        <w:gridCol w:w="1797"/>
        <w:gridCol w:w="488"/>
        <w:gridCol w:w="576"/>
        <w:gridCol w:w="507"/>
        <w:gridCol w:w="505"/>
        <w:gridCol w:w="547"/>
        <w:gridCol w:w="547"/>
        <w:gridCol w:w="547"/>
        <w:gridCol w:w="546"/>
        <w:gridCol w:w="546"/>
        <w:gridCol w:w="504"/>
        <w:gridCol w:w="504"/>
        <w:gridCol w:w="504"/>
        <w:gridCol w:w="504"/>
        <w:gridCol w:w="504"/>
        <w:gridCol w:w="504"/>
        <w:gridCol w:w="436"/>
        <w:gridCol w:w="991"/>
      </w:tblGrid>
      <w:tr w:rsidR="00DE2E53" w:rsidRPr="007C11A7" w14:paraId="2230F108" w14:textId="77777777" w:rsidTr="004A32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1" w:type="pct"/>
            <w:vAlign w:val="center"/>
            <w:hideMark/>
          </w:tcPr>
          <w:p w14:paraId="2067A919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bookmarkStart w:id="12" w:name="_Hlk162333420"/>
          </w:p>
          <w:p w14:paraId="43CEDB4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АКТА ДОНЕСЕНА У РАДУ КОМИСИЈЕ ОД 2009-2024. ГОДИНЕ:</w:t>
            </w:r>
          </w:p>
        </w:tc>
        <w:tc>
          <w:tcPr>
            <w:tcW w:w="220" w:type="pct"/>
            <w:textDirection w:val="btLr"/>
            <w:vAlign w:val="center"/>
            <w:hideMark/>
          </w:tcPr>
          <w:p w14:paraId="71C01427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2009.</w:t>
            </w:r>
          </w:p>
        </w:tc>
        <w:tc>
          <w:tcPr>
            <w:tcW w:w="260" w:type="pct"/>
            <w:textDirection w:val="btLr"/>
            <w:vAlign w:val="center"/>
            <w:hideMark/>
          </w:tcPr>
          <w:p w14:paraId="70D20DAF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2010.</w:t>
            </w:r>
          </w:p>
        </w:tc>
        <w:tc>
          <w:tcPr>
            <w:tcW w:w="229" w:type="pct"/>
            <w:textDirection w:val="btLr"/>
            <w:vAlign w:val="center"/>
            <w:hideMark/>
          </w:tcPr>
          <w:p w14:paraId="4563D39B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2011.</w:t>
            </w:r>
          </w:p>
        </w:tc>
        <w:tc>
          <w:tcPr>
            <w:tcW w:w="228" w:type="pct"/>
            <w:textDirection w:val="btLr"/>
            <w:vAlign w:val="center"/>
            <w:hideMark/>
          </w:tcPr>
          <w:p w14:paraId="21B9C3D7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2012.</w:t>
            </w:r>
          </w:p>
        </w:tc>
        <w:tc>
          <w:tcPr>
            <w:tcW w:w="247" w:type="pct"/>
            <w:textDirection w:val="btLr"/>
            <w:vAlign w:val="center"/>
            <w:hideMark/>
          </w:tcPr>
          <w:p w14:paraId="6E9AE379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2013.</w:t>
            </w:r>
          </w:p>
        </w:tc>
        <w:tc>
          <w:tcPr>
            <w:tcW w:w="247" w:type="pct"/>
            <w:textDirection w:val="btLr"/>
            <w:vAlign w:val="center"/>
            <w:hideMark/>
          </w:tcPr>
          <w:p w14:paraId="47158707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2014.</w:t>
            </w:r>
          </w:p>
        </w:tc>
        <w:tc>
          <w:tcPr>
            <w:tcW w:w="247" w:type="pct"/>
            <w:textDirection w:val="btLr"/>
            <w:vAlign w:val="center"/>
            <w:hideMark/>
          </w:tcPr>
          <w:p w14:paraId="1FE9EAF1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2015.</w:t>
            </w:r>
          </w:p>
        </w:tc>
        <w:tc>
          <w:tcPr>
            <w:tcW w:w="247" w:type="pct"/>
            <w:textDirection w:val="btLr"/>
            <w:vAlign w:val="center"/>
            <w:hideMark/>
          </w:tcPr>
          <w:p w14:paraId="6BE6D965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2016.</w:t>
            </w:r>
          </w:p>
        </w:tc>
        <w:tc>
          <w:tcPr>
            <w:tcW w:w="247" w:type="pct"/>
            <w:textDirection w:val="btLr"/>
            <w:vAlign w:val="center"/>
            <w:hideMark/>
          </w:tcPr>
          <w:p w14:paraId="122EDA3A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2017.</w:t>
            </w:r>
          </w:p>
        </w:tc>
        <w:tc>
          <w:tcPr>
            <w:tcW w:w="228" w:type="pct"/>
            <w:textDirection w:val="btLr"/>
            <w:vAlign w:val="center"/>
            <w:hideMark/>
          </w:tcPr>
          <w:p w14:paraId="2A769127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2018.</w:t>
            </w:r>
          </w:p>
        </w:tc>
        <w:tc>
          <w:tcPr>
            <w:tcW w:w="228" w:type="pct"/>
            <w:textDirection w:val="btLr"/>
            <w:vAlign w:val="center"/>
          </w:tcPr>
          <w:p w14:paraId="21AB53D8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2019.</w:t>
            </w:r>
          </w:p>
        </w:tc>
        <w:tc>
          <w:tcPr>
            <w:tcW w:w="228" w:type="pct"/>
            <w:textDirection w:val="btLr"/>
            <w:vAlign w:val="center"/>
          </w:tcPr>
          <w:p w14:paraId="44BC54AB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2020.</w:t>
            </w:r>
          </w:p>
        </w:tc>
        <w:tc>
          <w:tcPr>
            <w:tcW w:w="228" w:type="pct"/>
            <w:textDirection w:val="btLr"/>
            <w:vAlign w:val="center"/>
          </w:tcPr>
          <w:p w14:paraId="0808FDBD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2021.</w:t>
            </w:r>
          </w:p>
        </w:tc>
        <w:tc>
          <w:tcPr>
            <w:tcW w:w="228" w:type="pct"/>
            <w:textDirection w:val="btLr"/>
            <w:vAlign w:val="center"/>
          </w:tcPr>
          <w:p w14:paraId="5BFAF86D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2022.</w:t>
            </w:r>
          </w:p>
        </w:tc>
        <w:tc>
          <w:tcPr>
            <w:tcW w:w="228" w:type="pct"/>
            <w:textDirection w:val="btLr"/>
            <w:vAlign w:val="center"/>
          </w:tcPr>
          <w:p w14:paraId="4619535A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2023.</w:t>
            </w:r>
          </w:p>
        </w:tc>
        <w:tc>
          <w:tcPr>
            <w:tcW w:w="197" w:type="pct"/>
            <w:textDirection w:val="btLr"/>
            <w:vAlign w:val="center"/>
          </w:tcPr>
          <w:p w14:paraId="549F70CC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2024.</w:t>
            </w:r>
          </w:p>
        </w:tc>
        <w:tc>
          <w:tcPr>
            <w:tcW w:w="448" w:type="pct"/>
            <w:textDirection w:val="btLr"/>
            <w:vAlign w:val="center"/>
            <w:hideMark/>
          </w:tcPr>
          <w:p w14:paraId="03B7186E" w14:textId="77777777" w:rsidR="00DE2E53" w:rsidRPr="007C11A7" w:rsidRDefault="00DE2E53" w:rsidP="004A32A9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УКУПНО</w:t>
            </w:r>
          </w:p>
        </w:tc>
      </w:tr>
      <w:tr w:rsidR="00DE2E53" w:rsidRPr="007C11A7" w14:paraId="4C17A007" w14:textId="77777777" w:rsidTr="004A32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1" w:type="pct"/>
            <w:hideMark/>
          </w:tcPr>
          <w:p w14:paraId="4A9B74C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РЈЕШЕЊЕ</w:t>
            </w:r>
          </w:p>
        </w:tc>
        <w:tc>
          <w:tcPr>
            <w:tcW w:w="220" w:type="pct"/>
            <w:vAlign w:val="center"/>
            <w:hideMark/>
          </w:tcPr>
          <w:p w14:paraId="48DCE5D1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</w:t>
            </w:r>
          </w:p>
        </w:tc>
        <w:tc>
          <w:tcPr>
            <w:tcW w:w="260" w:type="pct"/>
            <w:vAlign w:val="center"/>
            <w:hideMark/>
          </w:tcPr>
          <w:p w14:paraId="5D695AB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</w:t>
            </w:r>
          </w:p>
        </w:tc>
        <w:tc>
          <w:tcPr>
            <w:tcW w:w="229" w:type="pct"/>
            <w:vAlign w:val="center"/>
            <w:hideMark/>
          </w:tcPr>
          <w:p w14:paraId="2DCB005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20</w:t>
            </w:r>
          </w:p>
        </w:tc>
        <w:tc>
          <w:tcPr>
            <w:tcW w:w="228" w:type="pct"/>
            <w:vAlign w:val="center"/>
            <w:hideMark/>
          </w:tcPr>
          <w:p w14:paraId="5FD9EBB7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</w:t>
            </w:r>
          </w:p>
        </w:tc>
        <w:tc>
          <w:tcPr>
            <w:tcW w:w="247" w:type="pct"/>
            <w:vAlign w:val="center"/>
            <w:hideMark/>
          </w:tcPr>
          <w:p w14:paraId="4634B5F4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</w:t>
            </w:r>
          </w:p>
        </w:tc>
        <w:tc>
          <w:tcPr>
            <w:tcW w:w="247" w:type="pct"/>
            <w:vAlign w:val="center"/>
            <w:hideMark/>
          </w:tcPr>
          <w:p w14:paraId="6F352FBF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35</w:t>
            </w:r>
          </w:p>
        </w:tc>
        <w:tc>
          <w:tcPr>
            <w:tcW w:w="247" w:type="pct"/>
            <w:vAlign w:val="center"/>
            <w:hideMark/>
          </w:tcPr>
          <w:p w14:paraId="6675B7FB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</w:t>
            </w:r>
          </w:p>
        </w:tc>
        <w:tc>
          <w:tcPr>
            <w:tcW w:w="247" w:type="pct"/>
            <w:vAlign w:val="center"/>
            <w:hideMark/>
          </w:tcPr>
          <w:p w14:paraId="4D20134A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38</w:t>
            </w:r>
          </w:p>
        </w:tc>
        <w:tc>
          <w:tcPr>
            <w:tcW w:w="247" w:type="pct"/>
            <w:vAlign w:val="center"/>
            <w:hideMark/>
          </w:tcPr>
          <w:p w14:paraId="6290E86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61</w:t>
            </w:r>
          </w:p>
        </w:tc>
        <w:tc>
          <w:tcPr>
            <w:tcW w:w="228" w:type="pct"/>
            <w:vAlign w:val="center"/>
            <w:hideMark/>
          </w:tcPr>
          <w:p w14:paraId="6C31A909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</w:t>
            </w:r>
          </w:p>
        </w:tc>
        <w:tc>
          <w:tcPr>
            <w:tcW w:w="228" w:type="pct"/>
            <w:vAlign w:val="center"/>
          </w:tcPr>
          <w:p w14:paraId="482EBFBF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228" w:type="pct"/>
            <w:vAlign w:val="center"/>
          </w:tcPr>
          <w:p w14:paraId="447ED76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228" w:type="pct"/>
            <w:vAlign w:val="center"/>
          </w:tcPr>
          <w:p w14:paraId="511B7705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</w:t>
            </w:r>
          </w:p>
        </w:tc>
        <w:tc>
          <w:tcPr>
            <w:tcW w:w="228" w:type="pct"/>
            <w:vAlign w:val="center"/>
          </w:tcPr>
          <w:p w14:paraId="25B1CF6A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228" w:type="pct"/>
            <w:vAlign w:val="center"/>
          </w:tcPr>
          <w:p w14:paraId="316ECBC2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</w:t>
            </w:r>
          </w:p>
        </w:tc>
        <w:tc>
          <w:tcPr>
            <w:tcW w:w="197" w:type="pct"/>
            <w:vAlign w:val="center"/>
          </w:tcPr>
          <w:p w14:paraId="028B9870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448" w:type="pct"/>
            <w:vAlign w:val="center"/>
            <w:hideMark/>
          </w:tcPr>
          <w:p w14:paraId="4063B4B0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408</w:t>
            </w:r>
          </w:p>
        </w:tc>
      </w:tr>
      <w:tr w:rsidR="00DE2E53" w:rsidRPr="007C11A7" w14:paraId="7EA5141B" w14:textId="77777777" w:rsidTr="004A32A9">
        <w:trPr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1" w:type="pct"/>
            <w:hideMark/>
          </w:tcPr>
          <w:p w14:paraId="41630017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МИШЉЕЊЕ</w:t>
            </w:r>
          </w:p>
        </w:tc>
        <w:tc>
          <w:tcPr>
            <w:tcW w:w="220" w:type="pct"/>
            <w:vAlign w:val="center"/>
            <w:hideMark/>
          </w:tcPr>
          <w:p w14:paraId="0E073A24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</w:t>
            </w:r>
          </w:p>
        </w:tc>
        <w:tc>
          <w:tcPr>
            <w:tcW w:w="260" w:type="pct"/>
            <w:vAlign w:val="center"/>
            <w:hideMark/>
          </w:tcPr>
          <w:p w14:paraId="464E2B01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</w:t>
            </w:r>
          </w:p>
        </w:tc>
        <w:tc>
          <w:tcPr>
            <w:tcW w:w="229" w:type="pct"/>
            <w:vAlign w:val="center"/>
            <w:hideMark/>
          </w:tcPr>
          <w:p w14:paraId="3FD49A7B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</w:t>
            </w:r>
          </w:p>
        </w:tc>
        <w:tc>
          <w:tcPr>
            <w:tcW w:w="228" w:type="pct"/>
            <w:vAlign w:val="center"/>
            <w:hideMark/>
          </w:tcPr>
          <w:p w14:paraId="5A3747B5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</w:t>
            </w:r>
          </w:p>
        </w:tc>
        <w:tc>
          <w:tcPr>
            <w:tcW w:w="247" w:type="pct"/>
            <w:vAlign w:val="center"/>
            <w:hideMark/>
          </w:tcPr>
          <w:p w14:paraId="15C6E198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</w:t>
            </w:r>
          </w:p>
        </w:tc>
        <w:tc>
          <w:tcPr>
            <w:tcW w:w="247" w:type="pct"/>
            <w:vAlign w:val="center"/>
            <w:hideMark/>
          </w:tcPr>
          <w:p w14:paraId="09C93AD8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</w:t>
            </w:r>
          </w:p>
        </w:tc>
        <w:tc>
          <w:tcPr>
            <w:tcW w:w="247" w:type="pct"/>
            <w:vAlign w:val="center"/>
            <w:hideMark/>
          </w:tcPr>
          <w:p w14:paraId="07E333E8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</w:t>
            </w:r>
          </w:p>
        </w:tc>
        <w:tc>
          <w:tcPr>
            <w:tcW w:w="247" w:type="pct"/>
            <w:vAlign w:val="center"/>
            <w:hideMark/>
          </w:tcPr>
          <w:p w14:paraId="324B110A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44</w:t>
            </w:r>
          </w:p>
        </w:tc>
        <w:tc>
          <w:tcPr>
            <w:tcW w:w="247" w:type="pct"/>
            <w:vAlign w:val="center"/>
            <w:hideMark/>
          </w:tcPr>
          <w:p w14:paraId="04D98A99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58</w:t>
            </w:r>
          </w:p>
        </w:tc>
        <w:tc>
          <w:tcPr>
            <w:tcW w:w="228" w:type="pct"/>
            <w:vAlign w:val="center"/>
            <w:hideMark/>
          </w:tcPr>
          <w:p w14:paraId="28A6BA85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</w:t>
            </w:r>
          </w:p>
        </w:tc>
        <w:tc>
          <w:tcPr>
            <w:tcW w:w="228" w:type="pct"/>
            <w:vAlign w:val="center"/>
          </w:tcPr>
          <w:p w14:paraId="1F4E36D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</w:t>
            </w:r>
          </w:p>
        </w:tc>
        <w:tc>
          <w:tcPr>
            <w:tcW w:w="228" w:type="pct"/>
            <w:vAlign w:val="center"/>
          </w:tcPr>
          <w:p w14:paraId="169B9F1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</w:t>
            </w:r>
          </w:p>
        </w:tc>
        <w:tc>
          <w:tcPr>
            <w:tcW w:w="228" w:type="pct"/>
            <w:vAlign w:val="center"/>
          </w:tcPr>
          <w:p w14:paraId="6B340BC7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</w:t>
            </w:r>
          </w:p>
        </w:tc>
        <w:tc>
          <w:tcPr>
            <w:tcW w:w="228" w:type="pct"/>
            <w:vAlign w:val="center"/>
          </w:tcPr>
          <w:p w14:paraId="46B4AEE1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</w:t>
            </w:r>
          </w:p>
        </w:tc>
        <w:tc>
          <w:tcPr>
            <w:tcW w:w="228" w:type="pct"/>
            <w:vAlign w:val="center"/>
          </w:tcPr>
          <w:p w14:paraId="1CA5C2A2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</w:t>
            </w:r>
          </w:p>
        </w:tc>
        <w:tc>
          <w:tcPr>
            <w:tcW w:w="197" w:type="pct"/>
            <w:vAlign w:val="center"/>
          </w:tcPr>
          <w:p w14:paraId="1E2892FA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</w:t>
            </w:r>
          </w:p>
        </w:tc>
        <w:tc>
          <w:tcPr>
            <w:tcW w:w="448" w:type="pct"/>
            <w:vAlign w:val="center"/>
            <w:hideMark/>
          </w:tcPr>
          <w:p w14:paraId="159B374C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381</w:t>
            </w:r>
          </w:p>
        </w:tc>
      </w:tr>
      <w:tr w:rsidR="00DE2E53" w:rsidRPr="007C11A7" w14:paraId="4507F55F" w14:textId="77777777" w:rsidTr="004A32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1" w:type="pct"/>
            <w:hideMark/>
          </w:tcPr>
          <w:p w14:paraId="1E01442D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ЗАКЉУЧАК</w:t>
            </w:r>
          </w:p>
        </w:tc>
        <w:tc>
          <w:tcPr>
            <w:tcW w:w="220" w:type="pct"/>
            <w:vAlign w:val="center"/>
            <w:hideMark/>
          </w:tcPr>
          <w:p w14:paraId="31A12945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</w:t>
            </w:r>
          </w:p>
        </w:tc>
        <w:tc>
          <w:tcPr>
            <w:tcW w:w="260" w:type="pct"/>
            <w:vAlign w:val="center"/>
            <w:hideMark/>
          </w:tcPr>
          <w:p w14:paraId="0EB91B61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51</w:t>
            </w:r>
          </w:p>
        </w:tc>
        <w:tc>
          <w:tcPr>
            <w:tcW w:w="229" w:type="pct"/>
            <w:vAlign w:val="center"/>
            <w:hideMark/>
          </w:tcPr>
          <w:p w14:paraId="6E5C0D83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</w:t>
            </w:r>
          </w:p>
        </w:tc>
        <w:tc>
          <w:tcPr>
            <w:tcW w:w="228" w:type="pct"/>
            <w:vAlign w:val="center"/>
            <w:hideMark/>
          </w:tcPr>
          <w:p w14:paraId="5C7F3A0C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</w:t>
            </w:r>
          </w:p>
        </w:tc>
        <w:tc>
          <w:tcPr>
            <w:tcW w:w="247" w:type="pct"/>
            <w:vAlign w:val="center"/>
            <w:hideMark/>
          </w:tcPr>
          <w:p w14:paraId="17E2C816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</w:t>
            </w:r>
          </w:p>
        </w:tc>
        <w:tc>
          <w:tcPr>
            <w:tcW w:w="247" w:type="pct"/>
            <w:vAlign w:val="center"/>
            <w:hideMark/>
          </w:tcPr>
          <w:p w14:paraId="7222B2C8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</w:t>
            </w:r>
          </w:p>
        </w:tc>
        <w:tc>
          <w:tcPr>
            <w:tcW w:w="247" w:type="pct"/>
            <w:vAlign w:val="center"/>
            <w:hideMark/>
          </w:tcPr>
          <w:p w14:paraId="383184BD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71</w:t>
            </w:r>
          </w:p>
        </w:tc>
        <w:tc>
          <w:tcPr>
            <w:tcW w:w="247" w:type="pct"/>
            <w:vAlign w:val="center"/>
            <w:hideMark/>
          </w:tcPr>
          <w:p w14:paraId="5EBE17A8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31</w:t>
            </w:r>
          </w:p>
        </w:tc>
        <w:tc>
          <w:tcPr>
            <w:tcW w:w="247" w:type="pct"/>
            <w:vAlign w:val="center"/>
            <w:hideMark/>
          </w:tcPr>
          <w:p w14:paraId="3D9E6F6F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</w:t>
            </w:r>
          </w:p>
        </w:tc>
        <w:tc>
          <w:tcPr>
            <w:tcW w:w="228" w:type="pct"/>
            <w:vAlign w:val="center"/>
            <w:hideMark/>
          </w:tcPr>
          <w:p w14:paraId="0225C248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</w:t>
            </w:r>
          </w:p>
        </w:tc>
        <w:tc>
          <w:tcPr>
            <w:tcW w:w="228" w:type="pct"/>
            <w:vAlign w:val="center"/>
          </w:tcPr>
          <w:p w14:paraId="7D9AE62C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</w:t>
            </w:r>
          </w:p>
        </w:tc>
        <w:tc>
          <w:tcPr>
            <w:tcW w:w="228" w:type="pct"/>
            <w:vAlign w:val="center"/>
          </w:tcPr>
          <w:p w14:paraId="3A7D11A9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228" w:type="pct"/>
            <w:vAlign w:val="center"/>
          </w:tcPr>
          <w:p w14:paraId="6B1B4B8C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</w:t>
            </w:r>
          </w:p>
        </w:tc>
        <w:tc>
          <w:tcPr>
            <w:tcW w:w="228" w:type="pct"/>
            <w:vAlign w:val="center"/>
          </w:tcPr>
          <w:p w14:paraId="112E1AD2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228" w:type="pct"/>
            <w:vAlign w:val="center"/>
          </w:tcPr>
          <w:p w14:paraId="30C79F90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197" w:type="pct"/>
            <w:vAlign w:val="center"/>
          </w:tcPr>
          <w:p w14:paraId="754136C5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448" w:type="pct"/>
            <w:vAlign w:val="center"/>
            <w:hideMark/>
          </w:tcPr>
          <w:p w14:paraId="61DF0D23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356</w:t>
            </w:r>
          </w:p>
        </w:tc>
      </w:tr>
      <w:tr w:rsidR="00DE2E53" w:rsidRPr="007C11A7" w14:paraId="4BDE7FA1" w14:textId="77777777" w:rsidTr="004A32A9">
        <w:trPr>
          <w:trHeight w:val="7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1" w:type="pct"/>
            <w:hideMark/>
          </w:tcPr>
          <w:p w14:paraId="5D5D0870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ДРУГА АКТА (ОДГОВОР НА ДОПИС, ИНФОРМАЦИЈЕ И СЛ.)</w:t>
            </w:r>
          </w:p>
        </w:tc>
        <w:tc>
          <w:tcPr>
            <w:tcW w:w="220" w:type="pct"/>
            <w:vAlign w:val="center"/>
            <w:hideMark/>
          </w:tcPr>
          <w:p w14:paraId="5519A31A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</w:t>
            </w:r>
          </w:p>
        </w:tc>
        <w:tc>
          <w:tcPr>
            <w:tcW w:w="260" w:type="pct"/>
            <w:vAlign w:val="center"/>
            <w:hideMark/>
          </w:tcPr>
          <w:p w14:paraId="5393044C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</w:t>
            </w:r>
          </w:p>
        </w:tc>
        <w:tc>
          <w:tcPr>
            <w:tcW w:w="229" w:type="pct"/>
            <w:vAlign w:val="center"/>
            <w:hideMark/>
          </w:tcPr>
          <w:p w14:paraId="4A18A802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</w:t>
            </w:r>
          </w:p>
        </w:tc>
        <w:tc>
          <w:tcPr>
            <w:tcW w:w="228" w:type="pct"/>
            <w:vAlign w:val="center"/>
            <w:hideMark/>
          </w:tcPr>
          <w:p w14:paraId="2EF22ABF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55</w:t>
            </w:r>
          </w:p>
        </w:tc>
        <w:tc>
          <w:tcPr>
            <w:tcW w:w="247" w:type="pct"/>
            <w:vAlign w:val="center"/>
            <w:hideMark/>
          </w:tcPr>
          <w:p w14:paraId="1B5EA8F2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</w:t>
            </w:r>
          </w:p>
        </w:tc>
        <w:tc>
          <w:tcPr>
            <w:tcW w:w="247" w:type="pct"/>
            <w:vAlign w:val="center"/>
            <w:hideMark/>
          </w:tcPr>
          <w:p w14:paraId="1984114D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</w:t>
            </w:r>
          </w:p>
        </w:tc>
        <w:tc>
          <w:tcPr>
            <w:tcW w:w="247" w:type="pct"/>
            <w:vAlign w:val="center"/>
            <w:hideMark/>
          </w:tcPr>
          <w:p w14:paraId="7A987216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</w:t>
            </w:r>
          </w:p>
        </w:tc>
        <w:tc>
          <w:tcPr>
            <w:tcW w:w="247" w:type="pct"/>
            <w:vAlign w:val="center"/>
            <w:hideMark/>
          </w:tcPr>
          <w:p w14:paraId="455DC242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247" w:type="pct"/>
            <w:vAlign w:val="center"/>
            <w:hideMark/>
          </w:tcPr>
          <w:p w14:paraId="38F23904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</w:t>
            </w:r>
          </w:p>
        </w:tc>
        <w:tc>
          <w:tcPr>
            <w:tcW w:w="228" w:type="pct"/>
            <w:vAlign w:val="center"/>
            <w:hideMark/>
          </w:tcPr>
          <w:p w14:paraId="3F821C87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228" w:type="pct"/>
            <w:vAlign w:val="center"/>
          </w:tcPr>
          <w:p w14:paraId="7D8D4B38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</w:t>
            </w:r>
          </w:p>
        </w:tc>
        <w:tc>
          <w:tcPr>
            <w:tcW w:w="228" w:type="pct"/>
            <w:vAlign w:val="center"/>
          </w:tcPr>
          <w:p w14:paraId="308B9DED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228" w:type="pct"/>
            <w:vAlign w:val="center"/>
          </w:tcPr>
          <w:p w14:paraId="77366D3A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</w:t>
            </w:r>
          </w:p>
        </w:tc>
        <w:tc>
          <w:tcPr>
            <w:tcW w:w="228" w:type="pct"/>
            <w:vAlign w:val="center"/>
          </w:tcPr>
          <w:p w14:paraId="7E094BF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228" w:type="pct"/>
            <w:vAlign w:val="center"/>
          </w:tcPr>
          <w:p w14:paraId="45B54E47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97" w:type="pct"/>
            <w:vAlign w:val="center"/>
          </w:tcPr>
          <w:p w14:paraId="5788CF23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</w:t>
            </w:r>
          </w:p>
        </w:tc>
        <w:tc>
          <w:tcPr>
            <w:tcW w:w="448" w:type="pct"/>
            <w:vAlign w:val="center"/>
            <w:hideMark/>
          </w:tcPr>
          <w:p w14:paraId="367F4749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273</w:t>
            </w:r>
          </w:p>
        </w:tc>
      </w:tr>
      <w:tr w:rsidR="00DE2E53" w:rsidRPr="007C11A7" w14:paraId="5D37E170" w14:textId="77777777" w:rsidTr="004A32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1" w:type="pct"/>
            <w:hideMark/>
          </w:tcPr>
          <w:p w14:paraId="31D32199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УКУПАН БРОЈ АКАТА:</w:t>
            </w:r>
          </w:p>
        </w:tc>
        <w:tc>
          <w:tcPr>
            <w:tcW w:w="220" w:type="pct"/>
            <w:vAlign w:val="center"/>
            <w:hideMark/>
          </w:tcPr>
          <w:p w14:paraId="0BBCC9D2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88</w:t>
            </w:r>
          </w:p>
        </w:tc>
        <w:tc>
          <w:tcPr>
            <w:tcW w:w="260" w:type="pct"/>
            <w:vAlign w:val="center"/>
            <w:hideMark/>
          </w:tcPr>
          <w:p w14:paraId="64972B98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136</w:t>
            </w:r>
          </w:p>
        </w:tc>
        <w:tc>
          <w:tcPr>
            <w:tcW w:w="229" w:type="pct"/>
            <w:vAlign w:val="center"/>
            <w:hideMark/>
          </w:tcPr>
          <w:p w14:paraId="167049CD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80</w:t>
            </w:r>
          </w:p>
        </w:tc>
        <w:tc>
          <w:tcPr>
            <w:tcW w:w="228" w:type="pct"/>
            <w:vAlign w:val="center"/>
            <w:hideMark/>
          </w:tcPr>
          <w:p w14:paraId="6CCC004E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98</w:t>
            </w:r>
          </w:p>
        </w:tc>
        <w:tc>
          <w:tcPr>
            <w:tcW w:w="247" w:type="pct"/>
            <w:vAlign w:val="center"/>
            <w:hideMark/>
          </w:tcPr>
          <w:p w14:paraId="6934B16F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109</w:t>
            </w:r>
          </w:p>
        </w:tc>
        <w:tc>
          <w:tcPr>
            <w:tcW w:w="247" w:type="pct"/>
            <w:vAlign w:val="center"/>
            <w:hideMark/>
          </w:tcPr>
          <w:p w14:paraId="2587EE54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104</w:t>
            </w:r>
          </w:p>
        </w:tc>
        <w:tc>
          <w:tcPr>
            <w:tcW w:w="247" w:type="pct"/>
            <w:vAlign w:val="center"/>
            <w:hideMark/>
          </w:tcPr>
          <w:p w14:paraId="6ACEE1C8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144</w:t>
            </w:r>
          </w:p>
        </w:tc>
        <w:tc>
          <w:tcPr>
            <w:tcW w:w="247" w:type="pct"/>
            <w:vAlign w:val="center"/>
            <w:hideMark/>
          </w:tcPr>
          <w:p w14:paraId="1DB8AA9F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119</w:t>
            </w:r>
          </w:p>
        </w:tc>
        <w:tc>
          <w:tcPr>
            <w:tcW w:w="247" w:type="pct"/>
            <w:vAlign w:val="center"/>
          </w:tcPr>
          <w:p w14:paraId="50765E11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172</w:t>
            </w:r>
          </w:p>
        </w:tc>
        <w:tc>
          <w:tcPr>
            <w:tcW w:w="228" w:type="pct"/>
            <w:vAlign w:val="center"/>
            <w:hideMark/>
          </w:tcPr>
          <w:p w14:paraId="680396E1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66</w:t>
            </w:r>
          </w:p>
        </w:tc>
        <w:tc>
          <w:tcPr>
            <w:tcW w:w="228" w:type="pct"/>
            <w:vAlign w:val="center"/>
          </w:tcPr>
          <w:p w14:paraId="6CC0145F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</w:t>
            </w:r>
          </w:p>
        </w:tc>
        <w:tc>
          <w:tcPr>
            <w:tcW w:w="228" w:type="pct"/>
            <w:vAlign w:val="center"/>
          </w:tcPr>
          <w:p w14:paraId="1FDA6A2A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37</w:t>
            </w:r>
          </w:p>
        </w:tc>
        <w:tc>
          <w:tcPr>
            <w:tcW w:w="228" w:type="pct"/>
            <w:vAlign w:val="center"/>
          </w:tcPr>
          <w:p w14:paraId="1927853B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96</w:t>
            </w:r>
          </w:p>
        </w:tc>
        <w:tc>
          <w:tcPr>
            <w:tcW w:w="228" w:type="pct"/>
            <w:vAlign w:val="center"/>
          </w:tcPr>
          <w:p w14:paraId="1C2EF636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55</w:t>
            </w:r>
          </w:p>
        </w:tc>
        <w:tc>
          <w:tcPr>
            <w:tcW w:w="228" w:type="pct"/>
            <w:vAlign w:val="center"/>
          </w:tcPr>
          <w:p w14:paraId="50A83DEC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50</w:t>
            </w:r>
          </w:p>
        </w:tc>
        <w:tc>
          <w:tcPr>
            <w:tcW w:w="197" w:type="pct"/>
            <w:vAlign w:val="center"/>
          </w:tcPr>
          <w:p w14:paraId="615C6B70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448" w:type="pct"/>
            <w:vAlign w:val="center"/>
            <w:hideMark/>
          </w:tcPr>
          <w:p w14:paraId="31928653" w14:textId="77777777" w:rsidR="00DE2E53" w:rsidRPr="007C11A7" w:rsidRDefault="00DE2E53" w:rsidP="004A32A9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1.389</w:t>
            </w:r>
          </w:p>
        </w:tc>
      </w:tr>
      <w:bookmarkEnd w:id="12"/>
    </w:tbl>
    <w:p w14:paraId="43D063DF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28D62DB1" w14:textId="77777777" w:rsidR="00725E7E" w:rsidRDefault="00725E7E" w:rsidP="007D6064">
      <w:pPr>
        <w:pStyle w:val="Heading2"/>
        <w:rPr>
          <w:rFonts w:ascii="Times New Roman" w:hAnsi="Times New Roman" w:cs="Times New Roman"/>
          <w:color w:val="000000" w:themeColor="text1"/>
        </w:rPr>
      </w:pPr>
      <w:bookmarkStart w:id="13" w:name="_Toc167869256"/>
    </w:p>
    <w:p w14:paraId="3BA399F8" w14:textId="77777777" w:rsidR="00725E7E" w:rsidRDefault="00725E7E" w:rsidP="007D6064">
      <w:pPr>
        <w:pStyle w:val="Heading2"/>
        <w:rPr>
          <w:rFonts w:ascii="Times New Roman" w:hAnsi="Times New Roman" w:cs="Times New Roman"/>
          <w:color w:val="000000" w:themeColor="text1"/>
        </w:rPr>
      </w:pPr>
    </w:p>
    <w:p w14:paraId="2C944837" w14:textId="77777777" w:rsidR="00DE2E53" w:rsidRPr="007C11A7" w:rsidRDefault="00DE2E53" w:rsidP="007D6064">
      <w:pPr>
        <w:pStyle w:val="Heading2"/>
        <w:rPr>
          <w:rFonts w:ascii="Times New Roman" w:hAnsi="Times New Roman" w:cs="Times New Roman"/>
          <w:color w:val="000000" w:themeColor="text1"/>
        </w:rPr>
      </w:pPr>
      <w:bookmarkStart w:id="14" w:name="_Toc201523739"/>
      <w:r w:rsidRPr="007C11A7">
        <w:rPr>
          <w:rFonts w:ascii="Times New Roman" w:hAnsi="Times New Roman" w:cs="Times New Roman"/>
          <w:color w:val="000000" w:themeColor="text1"/>
        </w:rPr>
        <w:t>ПРАВО НА ПРАВНИ ЛИЈЕК</w:t>
      </w:r>
      <w:bookmarkEnd w:id="13"/>
      <w:bookmarkEnd w:id="14"/>
    </w:p>
    <w:p w14:paraId="4FA33687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Незадовољна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странка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има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право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жалбе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путем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ове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подноси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жалбе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такође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формиране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основу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Жалба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доставља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законском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року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8 (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осам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)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дана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прослеђује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жалбе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даље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поступање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14:paraId="436FBCFF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У 2024.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години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незадовољна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странка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у 4 (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четири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)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случајева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изјавила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жалбу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одлуке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ове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14:paraId="30B26851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Незадовољна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странка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ради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заштите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својих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права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може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покренути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управни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спор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пред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надлежним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судом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по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коначности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акта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жалбу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14:paraId="4758B18F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30A09564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1B8FDA06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78ABD099" w14:textId="77777777" w:rsidR="00DE2E53" w:rsidRPr="007C11A7" w:rsidRDefault="00DE2E53" w:rsidP="007D6064">
      <w:pPr>
        <w:rPr>
          <w:rFonts w:ascii="Times New Roman" w:eastAsiaTheme="majorEastAsia" w:hAnsi="Times New Roman" w:cs="Times New Roman"/>
          <w:b/>
          <w:bCs/>
          <w:color w:val="000000" w:themeColor="text1"/>
          <w:sz w:val="32"/>
          <w:szCs w:val="26"/>
        </w:rPr>
      </w:pPr>
      <w:bookmarkStart w:id="15" w:name="_Toc167869257"/>
      <w:r w:rsidRPr="007C11A7">
        <w:rPr>
          <w:rFonts w:ascii="Times New Roman" w:hAnsi="Times New Roman" w:cs="Times New Roman"/>
          <w:color w:val="000000" w:themeColor="text1"/>
        </w:rPr>
        <w:br w:type="page"/>
      </w:r>
    </w:p>
    <w:p w14:paraId="726E752A" w14:textId="77777777" w:rsidR="00DE2E53" w:rsidRPr="007C11A7" w:rsidRDefault="00DE2E53" w:rsidP="007D6064">
      <w:pPr>
        <w:pStyle w:val="Heading2"/>
        <w:rPr>
          <w:rFonts w:ascii="Times New Roman" w:hAnsi="Times New Roman" w:cs="Times New Roman"/>
          <w:color w:val="000000" w:themeColor="text1"/>
        </w:rPr>
      </w:pPr>
      <w:bookmarkStart w:id="16" w:name="_Toc201523740"/>
      <w:r w:rsidRPr="007C11A7">
        <w:rPr>
          <w:rFonts w:ascii="Times New Roman" w:hAnsi="Times New Roman" w:cs="Times New Roman"/>
          <w:color w:val="000000" w:themeColor="text1"/>
        </w:rPr>
        <w:lastRenderedPageBreak/>
        <w:t>СЈЕДНИЦЕ КОМИСИЈЕ</w:t>
      </w:r>
      <w:bookmarkEnd w:id="15"/>
      <w:bookmarkEnd w:id="16"/>
    </w:p>
    <w:p w14:paraId="1291C891" w14:textId="77777777" w:rsidR="00DE2E53" w:rsidRPr="007C11A7" w:rsidRDefault="00DE2E53" w:rsidP="007D6064">
      <w:pPr>
        <w:rPr>
          <w:rFonts w:ascii="Times New Roman" w:hAnsi="Times New Roman" w:cs="Times New Roman"/>
          <w:color w:val="000000" w:themeColor="text1"/>
        </w:rPr>
      </w:pPr>
    </w:p>
    <w:p w14:paraId="7DC82356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У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току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2024.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године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одржано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12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сједница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tbl>
      <w:tblPr>
        <w:tblStyle w:val="MediumGrid3-Accent1"/>
        <w:tblpPr w:leftFromText="180" w:rightFromText="180" w:vertAnchor="text" w:horzAnchor="margin" w:tblpXSpec="center" w:tblpY="286"/>
        <w:tblW w:w="1164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10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3"/>
        <w:gridCol w:w="623"/>
      </w:tblGrid>
      <w:tr w:rsidR="00DE2E53" w:rsidRPr="007C11A7" w14:paraId="5EAB8279" w14:textId="77777777" w:rsidTr="004A32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0" w:type="dxa"/>
            <w:vAlign w:val="center"/>
          </w:tcPr>
          <w:p w14:paraId="02009115" w14:textId="77777777" w:rsidR="00DE2E53" w:rsidRPr="007C11A7" w:rsidRDefault="00DE2E53" w:rsidP="004A32A9">
            <w:pPr>
              <w:spacing w:line="276" w:lineRule="auto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18"/>
                <w:szCs w:val="18"/>
              </w:rPr>
            </w:pPr>
            <w:bookmarkStart w:id="17" w:name="_Hlk162332916"/>
          </w:p>
        </w:tc>
        <w:tc>
          <w:tcPr>
            <w:tcW w:w="626" w:type="dxa"/>
            <w:textDirection w:val="btLr"/>
            <w:vAlign w:val="center"/>
          </w:tcPr>
          <w:p w14:paraId="6ACA8966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2009.</w:t>
            </w:r>
          </w:p>
        </w:tc>
        <w:tc>
          <w:tcPr>
            <w:tcW w:w="626" w:type="dxa"/>
            <w:textDirection w:val="btLr"/>
            <w:vAlign w:val="center"/>
          </w:tcPr>
          <w:p w14:paraId="770605CA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2010.</w:t>
            </w:r>
          </w:p>
        </w:tc>
        <w:tc>
          <w:tcPr>
            <w:tcW w:w="626" w:type="dxa"/>
            <w:textDirection w:val="btLr"/>
            <w:vAlign w:val="center"/>
          </w:tcPr>
          <w:p w14:paraId="3D191157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2011.</w:t>
            </w:r>
          </w:p>
        </w:tc>
        <w:tc>
          <w:tcPr>
            <w:tcW w:w="626" w:type="dxa"/>
            <w:textDirection w:val="btLr"/>
            <w:vAlign w:val="center"/>
          </w:tcPr>
          <w:p w14:paraId="05BB134C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2012.</w:t>
            </w:r>
          </w:p>
        </w:tc>
        <w:tc>
          <w:tcPr>
            <w:tcW w:w="626" w:type="dxa"/>
            <w:textDirection w:val="btLr"/>
            <w:vAlign w:val="center"/>
          </w:tcPr>
          <w:p w14:paraId="74DFF22B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2013.</w:t>
            </w:r>
          </w:p>
        </w:tc>
        <w:tc>
          <w:tcPr>
            <w:tcW w:w="626" w:type="dxa"/>
            <w:textDirection w:val="btLr"/>
            <w:vAlign w:val="center"/>
          </w:tcPr>
          <w:p w14:paraId="4E5A583A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2014.</w:t>
            </w:r>
          </w:p>
        </w:tc>
        <w:tc>
          <w:tcPr>
            <w:tcW w:w="626" w:type="dxa"/>
            <w:textDirection w:val="btLr"/>
            <w:vAlign w:val="center"/>
          </w:tcPr>
          <w:p w14:paraId="7AF7859A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2015.</w:t>
            </w:r>
          </w:p>
        </w:tc>
        <w:tc>
          <w:tcPr>
            <w:tcW w:w="626" w:type="dxa"/>
            <w:textDirection w:val="btLr"/>
            <w:vAlign w:val="center"/>
          </w:tcPr>
          <w:p w14:paraId="04CD71AA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2016.</w:t>
            </w:r>
          </w:p>
        </w:tc>
        <w:tc>
          <w:tcPr>
            <w:tcW w:w="626" w:type="dxa"/>
            <w:textDirection w:val="btLr"/>
            <w:vAlign w:val="center"/>
          </w:tcPr>
          <w:p w14:paraId="588E3F07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2017.</w:t>
            </w:r>
          </w:p>
        </w:tc>
        <w:tc>
          <w:tcPr>
            <w:tcW w:w="626" w:type="dxa"/>
            <w:textDirection w:val="btLr"/>
            <w:vAlign w:val="center"/>
          </w:tcPr>
          <w:p w14:paraId="6414D931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2018.</w:t>
            </w:r>
          </w:p>
        </w:tc>
        <w:tc>
          <w:tcPr>
            <w:tcW w:w="626" w:type="dxa"/>
            <w:textDirection w:val="btLr"/>
            <w:vAlign w:val="center"/>
          </w:tcPr>
          <w:p w14:paraId="0EDD0AFD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2019.</w:t>
            </w:r>
          </w:p>
        </w:tc>
        <w:tc>
          <w:tcPr>
            <w:tcW w:w="626" w:type="dxa"/>
            <w:textDirection w:val="btLr"/>
            <w:vAlign w:val="center"/>
          </w:tcPr>
          <w:p w14:paraId="50FB4BC0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2020.</w:t>
            </w:r>
          </w:p>
        </w:tc>
        <w:tc>
          <w:tcPr>
            <w:tcW w:w="626" w:type="dxa"/>
            <w:textDirection w:val="btLr"/>
            <w:vAlign w:val="center"/>
          </w:tcPr>
          <w:p w14:paraId="5395D54C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2021.</w:t>
            </w:r>
          </w:p>
        </w:tc>
        <w:tc>
          <w:tcPr>
            <w:tcW w:w="626" w:type="dxa"/>
            <w:textDirection w:val="btLr"/>
            <w:vAlign w:val="center"/>
          </w:tcPr>
          <w:p w14:paraId="3624A891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2022.</w:t>
            </w:r>
          </w:p>
        </w:tc>
        <w:tc>
          <w:tcPr>
            <w:tcW w:w="626" w:type="dxa"/>
            <w:textDirection w:val="btLr"/>
            <w:vAlign w:val="center"/>
          </w:tcPr>
          <w:p w14:paraId="376381FE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2023.</w:t>
            </w:r>
          </w:p>
        </w:tc>
        <w:tc>
          <w:tcPr>
            <w:tcW w:w="623" w:type="dxa"/>
            <w:textDirection w:val="btLr"/>
            <w:vAlign w:val="center"/>
          </w:tcPr>
          <w:p w14:paraId="7F7EB367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2024.</w:t>
            </w:r>
          </w:p>
        </w:tc>
        <w:tc>
          <w:tcPr>
            <w:tcW w:w="623" w:type="dxa"/>
            <w:textDirection w:val="btLr"/>
            <w:vAlign w:val="center"/>
          </w:tcPr>
          <w:p w14:paraId="3AB57738" w14:textId="77777777" w:rsidR="00DE2E53" w:rsidRPr="007C11A7" w:rsidRDefault="00DE2E53" w:rsidP="004A32A9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УКУПНО</w:t>
            </w:r>
          </w:p>
        </w:tc>
      </w:tr>
      <w:tr w:rsidR="00DE2E53" w:rsidRPr="007C11A7" w14:paraId="774B34A9" w14:textId="77777777" w:rsidTr="004A32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0" w:type="dxa"/>
            <w:vAlign w:val="center"/>
          </w:tcPr>
          <w:p w14:paraId="74B941B5" w14:textId="77777777" w:rsidR="00DE2E53" w:rsidRPr="007C11A7" w:rsidRDefault="00DE2E53" w:rsidP="004A32A9">
            <w:pPr>
              <w:spacing w:line="276" w:lineRule="auto"/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БРОЈ</w:t>
            </w:r>
          </w:p>
          <w:p w14:paraId="021AB039" w14:textId="77777777" w:rsidR="00DE2E53" w:rsidRPr="007C11A7" w:rsidRDefault="00DE2E53" w:rsidP="004A32A9">
            <w:pPr>
              <w:spacing w:line="276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СЈЕДНИЦА</w:t>
            </w:r>
          </w:p>
        </w:tc>
        <w:tc>
          <w:tcPr>
            <w:tcW w:w="626" w:type="dxa"/>
            <w:vAlign w:val="center"/>
          </w:tcPr>
          <w:p w14:paraId="54E72ABC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626" w:type="dxa"/>
            <w:vAlign w:val="center"/>
          </w:tcPr>
          <w:p w14:paraId="435F58B3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626" w:type="dxa"/>
            <w:vAlign w:val="center"/>
          </w:tcPr>
          <w:p w14:paraId="3BDA92CF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626" w:type="dxa"/>
            <w:vAlign w:val="center"/>
          </w:tcPr>
          <w:p w14:paraId="4B3EE97D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626" w:type="dxa"/>
            <w:vAlign w:val="center"/>
          </w:tcPr>
          <w:p w14:paraId="47903587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626" w:type="dxa"/>
            <w:vAlign w:val="center"/>
          </w:tcPr>
          <w:p w14:paraId="02626313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626" w:type="dxa"/>
            <w:vAlign w:val="center"/>
          </w:tcPr>
          <w:p w14:paraId="137F7A04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</w:p>
        </w:tc>
        <w:tc>
          <w:tcPr>
            <w:tcW w:w="626" w:type="dxa"/>
            <w:vAlign w:val="center"/>
          </w:tcPr>
          <w:p w14:paraId="1C78A215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626" w:type="dxa"/>
            <w:vAlign w:val="center"/>
          </w:tcPr>
          <w:p w14:paraId="5AEEB3B4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626" w:type="dxa"/>
            <w:vAlign w:val="center"/>
          </w:tcPr>
          <w:p w14:paraId="1270E373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626" w:type="dxa"/>
            <w:vAlign w:val="center"/>
          </w:tcPr>
          <w:p w14:paraId="0FD26B34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626" w:type="dxa"/>
            <w:vAlign w:val="center"/>
          </w:tcPr>
          <w:p w14:paraId="166754C1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626" w:type="dxa"/>
            <w:vAlign w:val="center"/>
          </w:tcPr>
          <w:p w14:paraId="152B1FB2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626" w:type="dxa"/>
            <w:vAlign w:val="center"/>
          </w:tcPr>
          <w:p w14:paraId="326BB041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626" w:type="dxa"/>
            <w:vAlign w:val="center"/>
          </w:tcPr>
          <w:p w14:paraId="6855771E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623" w:type="dxa"/>
            <w:vAlign w:val="center"/>
          </w:tcPr>
          <w:p w14:paraId="31C79B02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623" w:type="dxa"/>
            <w:vAlign w:val="center"/>
          </w:tcPr>
          <w:p w14:paraId="51925EC9" w14:textId="77777777" w:rsidR="00DE2E53" w:rsidRPr="007C11A7" w:rsidRDefault="00DE2E53" w:rsidP="004A32A9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1A7">
              <w:rPr>
                <w:rFonts w:ascii="Times New Roman" w:hAnsi="Times New Roman" w:cs="Times New Roman"/>
                <w:b/>
                <w:sz w:val="24"/>
                <w:szCs w:val="24"/>
              </w:rPr>
              <w:t>268</w:t>
            </w:r>
          </w:p>
        </w:tc>
      </w:tr>
      <w:bookmarkEnd w:id="17"/>
    </w:tbl>
    <w:p w14:paraId="1B3029F6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21C691DE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Сједнице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одржавају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сједишту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Републичке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утврђивање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електронски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14:paraId="59D6C0C5" w14:textId="77777777" w:rsidR="00DE2E53" w:rsidRPr="007C11A7" w:rsidRDefault="00DE2E53" w:rsidP="007D6064">
      <w:pPr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колегијални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орган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све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одлуке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доноси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већином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укупног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броја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>чланова</w:t>
      </w:r>
      <w:proofErr w:type="spellEnd"/>
      <w:r w:rsidRPr="007C11A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</w:t>
      </w:r>
    </w:p>
    <w:p w14:paraId="1EAE3E94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</w:rPr>
        <w:br w:type="page"/>
      </w:r>
    </w:p>
    <w:p w14:paraId="1DA374A8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18" w:name="_Toc201523741"/>
      <w:r w:rsidRPr="007C11A7">
        <w:rPr>
          <w:rFonts w:ascii="Times New Roman" w:hAnsi="Times New Roman" w:cs="Times New Roman"/>
        </w:rPr>
        <w:lastRenderedPageBreak/>
        <w:t>ИЗМЈЕНА И ДОПУНА ЗАКОНА О СПРЕЧАВАЊУ СУКОБА ИНТЕРЕСА У ОРГАНИМА ВЛАСТИ РЕПУБЛИКЕ СРПСКЕ</w:t>
      </w:r>
      <w:bookmarkEnd w:id="18"/>
      <w:r w:rsidRPr="007C11A7">
        <w:rPr>
          <w:rFonts w:ascii="Times New Roman" w:hAnsi="Times New Roman" w:cs="Times New Roman"/>
        </w:rPr>
        <w:br/>
      </w:r>
    </w:p>
    <w:p w14:paraId="22BF100C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5.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редовној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сједници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Народне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скупштине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усвојене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допуне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(„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Службени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гласник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“,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90/23). </w:t>
      </w:r>
    </w:p>
    <w:p w14:paraId="16D76CFC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617CC41B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Наведене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допуне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везане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8.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– </w:t>
      </w:r>
      <w:proofErr w:type="spellStart"/>
      <w:r w:rsidRPr="007C11A7">
        <w:rPr>
          <w:rFonts w:ascii="Times New Roman" w:hAnsi="Times New Roman" w:cs="Times New Roman"/>
          <w:i/>
          <w:sz w:val="26"/>
          <w:szCs w:val="26"/>
        </w:rPr>
        <w:t>Забрана</w:t>
      </w:r>
      <w:proofErr w:type="spellEnd"/>
      <w:r w:rsidRPr="007C11A7">
        <w:rPr>
          <w:rFonts w:ascii="Times New Roman" w:hAnsi="Times New Roman" w:cs="Times New Roman"/>
          <w:i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i/>
          <w:sz w:val="26"/>
          <w:szCs w:val="26"/>
        </w:rPr>
        <w:t>односу</w:t>
      </w:r>
      <w:proofErr w:type="spellEnd"/>
      <w:r w:rsidRPr="007C11A7">
        <w:rPr>
          <w:rFonts w:ascii="Times New Roman" w:hAnsi="Times New Roman" w:cs="Times New Roman"/>
          <w:i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i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sz w:val="26"/>
          <w:szCs w:val="26"/>
        </w:rPr>
        <w:t>удружења</w:t>
      </w:r>
      <w:proofErr w:type="spellEnd"/>
      <w:r w:rsidRPr="007C11A7">
        <w:rPr>
          <w:rFonts w:ascii="Times New Roman" w:hAnsi="Times New Roman" w:cs="Times New Roman"/>
          <w:i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i/>
          <w:sz w:val="26"/>
          <w:szCs w:val="26"/>
        </w:rPr>
        <w:t>фондације</w:t>
      </w:r>
      <w:proofErr w:type="spellEnd"/>
      <w:r w:rsidRPr="007C11A7">
        <w:rPr>
          <w:rFonts w:ascii="Times New Roman" w:hAnsi="Times New Roman" w:cs="Times New Roman"/>
          <w:i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гласи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:    </w:t>
      </w:r>
    </w:p>
    <w:p w14:paraId="0A7C215E" w14:textId="77777777" w:rsidR="00DE2E53" w:rsidRPr="007C11A7" w:rsidRDefault="00DE2E53" w:rsidP="007D6064">
      <w:pPr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„ 1)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Изабрани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представници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носиоци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извршних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функција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савјетници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могу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бити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чланови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органа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предсједници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директори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удружења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фондација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финансирају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буџета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јединице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локалне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самоуправе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укупном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годишњем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износу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већем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од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100.000 КМ.</w:t>
      </w:r>
    </w:p>
    <w:p w14:paraId="5718D9A8" w14:textId="77777777" w:rsidR="00DE2E53" w:rsidRPr="007C11A7" w:rsidRDefault="00DE2E53" w:rsidP="007D6064">
      <w:pPr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2)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Забрана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из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става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1.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овог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члана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односи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чланство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органу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Фонда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солидарности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обнову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нити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чланове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органа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предсједнике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директоре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удружења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фондација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послове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примају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i/>
          <w:iCs/>
          <w:sz w:val="26"/>
          <w:szCs w:val="26"/>
        </w:rPr>
        <w:t>накнаду</w:t>
      </w:r>
      <w:proofErr w:type="spellEnd"/>
      <w:r w:rsidRPr="007C11A7">
        <w:rPr>
          <w:rFonts w:ascii="Times New Roman" w:hAnsi="Times New Roman" w:cs="Times New Roman"/>
          <w:i/>
          <w:iCs/>
          <w:sz w:val="26"/>
          <w:szCs w:val="26"/>
        </w:rPr>
        <w:t>“.</w:t>
      </w:r>
    </w:p>
    <w:p w14:paraId="6F62D8F2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3E29B0BA" w14:textId="77777777" w:rsidR="00DE2E53" w:rsidRPr="007C11A7" w:rsidRDefault="00DE2E53" w:rsidP="007D6064">
      <w:pPr>
        <w:jc w:val="both"/>
        <w:rPr>
          <w:rFonts w:ascii="Times New Roman" w:hAnsi="Times New Roman" w:cs="Times New Roman"/>
          <w:b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Након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ступања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снагу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дјелује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основу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наведених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допуна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док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одредба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може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примјењивати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случајеве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десили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прије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ступања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допуна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снагу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јер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радило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ретроактивној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примјени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>.</w:t>
      </w:r>
    </w:p>
    <w:p w14:paraId="606DB04D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6B1166EB" w14:textId="77777777" w:rsidR="00DE2E53" w:rsidRPr="007C11A7" w:rsidRDefault="00DE2E53" w:rsidP="007D6064">
      <w:pPr>
        <w:pStyle w:val="Heading2"/>
        <w:rPr>
          <w:rFonts w:ascii="Times New Roman" w:hAnsi="Times New Roman" w:cs="Times New Roman"/>
        </w:rPr>
      </w:pPr>
      <w:bookmarkStart w:id="19" w:name="_Toc167869260"/>
      <w:bookmarkStart w:id="20" w:name="_Toc201523742"/>
      <w:r w:rsidRPr="007C11A7">
        <w:rPr>
          <w:rFonts w:ascii="Times New Roman" w:hAnsi="Times New Roman" w:cs="Times New Roman"/>
        </w:rPr>
        <w:t>РАД НА ЗАКОНУ</w:t>
      </w:r>
      <w:bookmarkEnd w:id="19"/>
      <w:bookmarkEnd w:id="20"/>
    </w:p>
    <w:p w14:paraId="15A62342" w14:textId="77777777" w:rsidR="00DE2E53" w:rsidRPr="007C11A7" w:rsidRDefault="00DE2E53" w:rsidP="007D6064">
      <w:pPr>
        <w:rPr>
          <w:rFonts w:ascii="Times New Roman" w:hAnsi="Times New Roman" w:cs="Times New Roman"/>
          <w:b/>
          <w:sz w:val="26"/>
          <w:szCs w:val="26"/>
          <w:u w:val="single"/>
        </w:rPr>
      </w:pPr>
    </w:p>
    <w:p w14:paraId="21A36562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претходним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детаљно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објаснила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новом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група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формирана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оквиру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Пројекта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подршке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Влади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Федерације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Влади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Влада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Велике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Британије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сачинила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верзију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Задњи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извјештај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везан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предат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Пројекту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посљедњем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10.06.2019.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године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1475223E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Такође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указивала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одређене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недостатке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потребу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прецизнијег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регулисања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одређених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одредаба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6CAF5C7E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lastRenderedPageBreak/>
        <w:t>Највећи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проблем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свакако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јесте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везан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прекршајне</w:t>
      </w:r>
      <w:proofErr w:type="spellEnd"/>
      <w:r w:rsidRPr="007C11A7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6"/>
          <w:szCs w:val="26"/>
        </w:rPr>
        <w:t>санкције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наставку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због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изузетног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наводимо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поново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кратак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преглед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најважнијих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дијелова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1E7C41EA" w14:textId="77777777" w:rsidR="00DE2E53" w:rsidRPr="007C11A7" w:rsidRDefault="00DE2E53" w:rsidP="007D6064">
      <w:pPr>
        <w:jc w:val="both"/>
        <w:rPr>
          <w:rFonts w:ascii="Times New Roman" w:hAnsi="Times New Roman" w:cs="Times New Roman"/>
          <w:b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примјену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вези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са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кршењем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овог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може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покренути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року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двије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године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кршења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мора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завршити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року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једне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године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дана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покретања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поступка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Комисија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изричито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овлашћена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: 1)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проводи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утврђивање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сукоба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, 2)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дјелује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искључиво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на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основу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овог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и 3)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доноси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одлуку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ли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дошло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до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кршења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овог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Дакле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законодавац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није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прописао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надлежност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Комисије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изрицање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нити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уопште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генерално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прописао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ко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надлежан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изрицање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>.</w:t>
      </w:r>
    </w:p>
    <w:p w14:paraId="1FF97677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Члан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19.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једини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говори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прописује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Потпуно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нејасна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природа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надлежност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њихово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изрицање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изричу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...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Једино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што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можемо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закључити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реченице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„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Новчаном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казном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износу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500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1.500 КМ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казниће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...“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јесте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законодавац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таксативно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наведене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повреде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третира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сходно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томе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једина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изричито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(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новчана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казна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),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ствари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</w:p>
    <w:p w14:paraId="40427F82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r w:rsidRPr="007C11A7">
        <w:rPr>
          <w:rFonts w:ascii="Times New Roman" w:hAnsi="Times New Roman" w:cs="Times New Roman"/>
          <w:sz w:val="25"/>
          <w:szCs w:val="25"/>
        </w:rPr>
        <w:t xml:space="preserve">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прилог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овој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тврдњи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(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иако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опет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директно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јасно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већ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посредно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)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одредба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члана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21.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којој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спомиње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„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примјену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вези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кршењем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“,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може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наслутити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неки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посебан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изриче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а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прописан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овим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законом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>.</w:t>
      </w:r>
    </w:p>
    <w:p w14:paraId="5222749E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</w:p>
    <w:p w14:paraId="0EE0BBCD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r w:rsidRPr="007C11A7">
        <w:rPr>
          <w:rFonts w:ascii="Times New Roman" w:hAnsi="Times New Roman" w:cs="Times New Roman"/>
          <w:sz w:val="25"/>
          <w:szCs w:val="25"/>
        </w:rPr>
        <w:t>*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Због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бољег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разумијевања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споменућемо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питање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регулисано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држави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окружења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>.</w:t>
      </w:r>
    </w:p>
    <w:p w14:paraId="5E915840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Дакле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хрватски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спрјечавању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јасно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прави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разлику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између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2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система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Прве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таксативно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наведене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(1.опомена; 2.обустава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исплате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дијела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нето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мјесечне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плате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3.јавно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објављивање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одлука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Повјеренства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)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изричито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надлежност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Повјеренства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њихово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изрицање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тако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везане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води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Повјеренство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Овдје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простора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сумњи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недоумици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јер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јасно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прописује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кршењем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одредби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долази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јасно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прописује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Повјеренство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води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би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утврдило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ли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дошло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повреде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јасно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прописује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изричу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повреду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одредаба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изриче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Повјеренство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прописаном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поступку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</w:p>
    <w:p w14:paraId="08F3729C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Друга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врста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стављене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главу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„ПРЕКРШАЈНЕ ОДРЕДБЕ“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тај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начин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јасно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раздвајајући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поменутих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Новчана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казна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распону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једина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наведено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повреда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одредби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окарактерисана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говора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поступку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њиховог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изрицања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нити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надлежан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lastRenderedPageBreak/>
        <w:t>њихово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изрицање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јасно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чине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систем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прекршајних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детаљније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процедуре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прописане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прекршајима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>.</w:t>
      </w:r>
    </w:p>
    <w:p w14:paraId="7E807899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Слично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хрватски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српски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корупције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исто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прави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разлику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између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изриче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Агенција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поступку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(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овом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назване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мјере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)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прекршајних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одредаба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Овдје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још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јаснији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прецизнији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јер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прописаним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надлежностима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Агенције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прописује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Агенција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„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подноси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захтјеве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покретање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прекршајног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поступка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“, а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касније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наводи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повреде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њих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прописане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>.</w:t>
      </w:r>
    </w:p>
    <w:p w14:paraId="219F930C" w14:textId="77777777" w:rsidR="00DE2E53" w:rsidRPr="007C11A7" w:rsidRDefault="00DE2E53" w:rsidP="007D6064">
      <w:pPr>
        <w:pStyle w:val="Heading2"/>
        <w:rPr>
          <w:rFonts w:ascii="Times New Roman" w:hAnsi="Times New Roman" w:cs="Times New Roman"/>
        </w:rPr>
      </w:pPr>
      <w:bookmarkStart w:id="21" w:name="_Toc138078350"/>
      <w:bookmarkStart w:id="22" w:name="_Toc138078521"/>
      <w:bookmarkStart w:id="23" w:name="_Toc138080647"/>
      <w:bookmarkStart w:id="24" w:name="_Toc138165465"/>
      <w:r w:rsidRPr="007C11A7">
        <w:rPr>
          <w:rFonts w:ascii="Times New Roman" w:hAnsi="Times New Roman" w:cs="Times New Roman"/>
        </w:rPr>
        <w:br/>
      </w:r>
      <w:bookmarkStart w:id="25" w:name="_Toc167869261"/>
      <w:bookmarkStart w:id="26" w:name="_Toc201523743"/>
      <w:r w:rsidRPr="007C11A7">
        <w:rPr>
          <w:rFonts w:ascii="Times New Roman" w:hAnsi="Times New Roman" w:cs="Times New Roman"/>
        </w:rPr>
        <w:t>МОЖЕ ЛИ КОМИСИЈА УОПШТЕ ДА ИЗРИЧЕ САНКЦИЈЕ</w:t>
      </w:r>
      <w:bookmarkEnd w:id="21"/>
      <w:bookmarkEnd w:id="22"/>
      <w:bookmarkEnd w:id="23"/>
      <w:bookmarkEnd w:id="24"/>
      <w:bookmarkEnd w:id="25"/>
      <w:bookmarkEnd w:id="26"/>
    </w:p>
    <w:p w14:paraId="01D90ACE" w14:textId="77777777" w:rsidR="00DE2E53" w:rsidRPr="007C11A7" w:rsidRDefault="00DE2E53" w:rsidP="007D6064">
      <w:pPr>
        <w:rPr>
          <w:rFonts w:ascii="Times New Roman" w:hAnsi="Times New Roman" w:cs="Times New Roman"/>
        </w:rPr>
      </w:pPr>
    </w:p>
    <w:p w14:paraId="7E803356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Законодавац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пропустио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уреди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питање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оставио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надлежности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Комисије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изрицање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било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каквих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осим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утврђивања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ли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дошло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повреде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или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Прописане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само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а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изостављене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директне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Комисије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урађено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законима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Србији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Хрватској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Међутим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Комисији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основу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органима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власти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РС,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остављена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одређена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могућност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санкционисања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: </w:t>
      </w:r>
    </w:p>
    <w:p w14:paraId="173E546C" w14:textId="77777777" w:rsidR="00DE2E53" w:rsidRPr="007C11A7" w:rsidRDefault="00DE2E53" w:rsidP="007D6064">
      <w:pPr>
        <w:jc w:val="center"/>
        <w:rPr>
          <w:rFonts w:ascii="Times New Roman" w:hAnsi="Times New Roman" w:cs="Times New Roman"/>
          <w:b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Члан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18.</w:t>
      </w:r>
    </w:p>
    <w:p w14:paraId="4D39661C" w14:textId="77777777" w:rsidR="00DE2E53" w:rsidRPr="007C11A7" w:rsidRDefault="00DE2E53" w:rsidP="007D6064">
      <w:pPr>
        <w:jc w:val="center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Обавеза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провођења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поступка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престанка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мандата</w:t>
      </w:r>
      <w:proofErr w:type="spellEnd"/>
    </w:p>
    <w:p w14:paraId="2E0F26D3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Ако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изабрани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представник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носилац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извршне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власти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или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савјетник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року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30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достављања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коначног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рјешења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члана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17.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ријеши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Комисија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ће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наредном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року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30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коначно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рјешење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утврђивању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доставити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надлежном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органу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>.</w:t>
      </w:r>
    </w:p>
    <w:p w14:paraId="165140A6" w14:textId="77777777" w:rsidR="00DE2E53" w:rsidRPr="007C11A7" w:rsidRDefault="00DE2E53" w:rsidP="007D6064">
      <w:pPr>
        <w:jc w:val="center"/>
        <w:rPr>
          <w:rFonts w:ascii="Times New Roman" w:hAnsi="Times New Roman" w:cs="Times New Roman"/>
          <w:b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b/>
          <w:sz w:val="25"/>
          <w:szCs w:val="25"/>
        </w:rPr>
        <w:t>Члан</w:t>
      </w:r>
      <w:proofErr w:type="spellEnd"/>
      <w:r w:rsidRPr="007C11A7">
        <w:rPr>
          <w:rFonts w:ascii="Times New Roman" w:hAnsi="Times New Roman" w:cs="Times New Roman"/>
          <w:b/>
          <w:sz w:val="25"/>
          <w:szCs w:val="25"/>
        </w:rPr>
        <w:t xml:space="preserve"> 20.</w:t>
      </w:r>
    </w:p>
    <w:p w14:paraId="4629EB88" w14:textId="77777777" w:rsidR="00DE2E53" w:rsidRPr="007C11A7" w:rsidRDefault="00DE2E53" w:rsidP="007D6064">
      <w:pPr>
        <w:jc w:val="center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Неподобност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кандидовање</w:t>
      </w:r>
      <w:proofErr w:type="spellEnd"/>
    </w:p>
    <w:p w14:paraId="513DA855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Ако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изабрани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представник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носилац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извршне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власти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или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савјетник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одбије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ријеши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року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30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достављања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коначног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рјешења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утврђивању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сматра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неподобним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кандидовање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било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непосредно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или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посредно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изабрану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функцију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периоду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четири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(4)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године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након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доношења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коначног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рјешења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члана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17.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>.</w:t>
      </w:r>
    </w:p>
    <w:p w14:paraId="456F9C3F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</w:p>
    <w:p w14:paraId="65C9EEC8" w14:textId="77777777" w:rsidR="00DE2E53" w:rsidRPr="007C11A7" w:rsidRDefault="00DE2E53" w:rsidP="007D6064">
      <w:pPr>
        <w:pStyle w:val="Heading3"/>
        <w:rPr>
          <w:rFonts w:ascii="Times New Roman" w:hAnsi="Times New Roman" w:cs="Times New Roman"/>
          <w:color w:val="auto"/>
          <w:sz w:val="28"/>
          <w:szCs w:val="28"/>
        </w:rPr>
      </w:pPr>
      <w:bookmarkStart w:id="27" w:name="_Toc138078351"/>
      <w:bookmarkStart w:id="28" w:name="_Toc138078522"/>
      <w:bookmarkStart w:id="29" w:name="_Toc138080648"/>
      <w:bookmarkStart w:id="30" w:name="_Toc138165466"/>
      <w:bookmarkStart w:id="31" w:name="_Toc167869262"/>
      <w:bookmarkStart w:id="32" w:name="_Toc201523744"/>
      <w:r w:rsidRPr="007C11A7">
        <w:rPr>
          <w:rFonts w:ascii="Times New Roman" w:hAnsi="Times New Roman" w:cs="Times New Roman"/>
          <w:color w:val="auto"/>
          <w:sz w:val="28"/>
          <w:szCs w:val="28"/>
        </w:rPr>
        <w:t>ЗАКЉУЧАК:</w:t>
      </w:r>
      <w:bookmarkEnd w:id="27"/>
      <w:bookmarkEnd w:id="28"/>
      <w:bookmarkEnd w:id="29"/>
      <w:bookmarkEnd w:id="30"/>
      <w:bookmarkEnd w:id="31"/>
      <w:bookmarkEnd w:id="32"/>
    </w:p>
    <w:p w14:paraId="0EDA5CF4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Можемо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констатовати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пропустио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овласти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Комисију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да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изриче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органима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власти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Републике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Српске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Приликом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прописивања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уношењем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одредбе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„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казниће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“,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законодавац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lastRenderedPageBreak/>
        <w:t>искључио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овај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из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надлежности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Комисије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га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сврстао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систем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прекршајног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права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регулише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прекршајима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РС.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Тиме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Комисија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лишена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могућности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санкционисања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што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нпр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имају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надлежна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тијела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сукоб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интереса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окружењу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иако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тамошњим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законима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успостављен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паралелни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прекршајни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поступак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кажњавања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Ипак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требало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би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примијенити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одредбе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члана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18. и 20.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одређеним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случајевима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говоре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о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успостављању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одређених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обавеза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за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јавне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функционере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санкција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које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ће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наступити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ако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функционери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испуне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те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обавезе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одређеном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5"/>
          <w:szCs w:val="25"/>
        </w:rPr>
        <w:t>року</w:t>
      </w:r>
      <w:proofErr w:type="spellEnd"/>
      <w:r w:rsidRPr="007C11A7">
        <w:rPr>
          <w:rFonts w:ascii="Times New Roman" w:hAnsi="Times New Roman" w:cs="Times New Roman"/>
          <w:sz w:val="25"/>
          <w:szCs w:val="25"/>
        </w:rPr>
        <w:t>.</w:t>
      </w:r>
    </w:p>
    <w:p w14:paraId="192736D1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5"/>
          <w:szCs w:val="25"/>
        </w:rPr>
      </w:pPr>
    </w:p>
    <w:p w14:paraId="106EB8D6" w14:textId="77777777" w:rsidR="00DE2E53" w:rsidRPr="007C11A7" w:rsidRDefault="00DE2E53" w:rsidP="007D6064">
      <w:pPr>
        <w:rPr>
          <w:rFonts w:ascii="Times New Roman" w:eastAsiaTheme="majorEastAsia" w:hAnsi="Times New Roman" w:cs="Times New Roman"/>
          <w:b/>
          <w:bCs/>
          <w:color w:val="2E74B5" w:themeColor="accent1" w:themeShade="BF"/>
          <w:sz w:val="40"/>
          <w:szCs w:val="28"/>
        </w:rPr>
      </w:pPr>
      <w:r w:rsidRPr="007C11A7">
        <w:rPr>
          <w:rFonts w:ascii="Times New Roman" w:hAnsi="Times New Roman" w:cs="Times New Roman"/>
        </w:rPr>
        <w:br w:type="page"/>
      </w:r>
    </w:p>
    <w:p w14:paraId="02B5931B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33" w:name="_Toc201523745"/>
      <w:r w:rsidRPr="007C11A7">
        <w:rPr>
          <w:rFonts w:ascii="Times New Roman" w:hAnsi="Times New Roman" w:cs="Times New Roman"/>
        </w:rPr>
        <w:lastRenderedPageBreak/>
        <w:t>КЉУЧНИ ИЗАЗОВИ И ПРЕПОРУКЕ</w:t>
      </w:r>
      <w:bookmarkEnd w:id="33"/>
      <w:r w:rsidRPr="007C11A7">
        <w:rPr>
          <w:rFonts w:ascii="Times New Roman" w:hAnsi="Times New Roman" w:cs="Times New Roman"/>
        </w:rPr>
        <w:br/>
        <w:t xml:space="preserve"> </w:t>
      </w:r>
    </w:p>
    <w:p w14:paraId="49257E9B" w14:textId="0EF62BEA" w:rsidR="00DE2E53" w:rsidRPr="00F4564B" w:rsidRDefault="00DE2E53" w:rsidP="00F4564B">
      <w:pPr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суочила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низом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изазова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појавили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вези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имплементацијом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одредби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технолошким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капацитетима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условима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ограничењима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изазови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директно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утицали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квалитет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захтијева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стратешке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препоруке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будућег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E76D951" w14:textId="77777777" w:rsidR="00DE2E53" w:rsidRPr="007C11A7" w:rsidRDefault="00DE2E53" w:rsidP="007D6064">
      <w:pPr>
        <w:pStyle w:val="Heading2"/>
        <w:rPr>
          <w:rFonts w:ascii="Times New Roman" w:hAnsi="Times New Roman" w:cs="Times New Roman"/>
        </w:rPr>
      </w:pPr>
      <w:bookmarkStart w:id="34" w:name="_Toc201523746"/>
      <w:r w:rsidRPr="007C11A7">
        <w:rPr>
          <w:rFonts w:ascii="Times New Roman" w:hAnsi="Times New Roman" w:cs="Times New Roman"/>
        </w:rPr>
        <w:t>ИЗАЗОВИ:</w:t>
      </w:r>
      <w:bookmarkEnd w:id="34"/>
    </w:p>
    <w:p w14:paraId="707BBAE2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</w:p>
    <w:p w14:paraId="55BD74B9" w14:textId="12BE2EDC" w:rsidR="00DE2E53" w:rsidRDefault="00DE2E53" w:rsidP="007D6064">
      <w:pPr>
        <w:pStyle w:val="ListParagraph"/>
        <w:numPr>
          <w:ilvl w:val="0"/>
          <w:numId w:val="36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Недовољна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техничка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опремљеност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тренутно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располаже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застарјелом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ИТ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опремом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отежава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брзу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података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комуникацију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поређењу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сличним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тијелима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окружењу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заостаје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техничкој</w:t>
      </w:r>
      <w:proofErr w:type="spellEnd"/>
      <w:r w:rsidR="00F4564B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модернизацији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  <w:r w:rsidR="00F4564B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4CCD5ED0" w14:textId="77777777" w:rsidR="00F4564B" w:rsidRPr="007C11A7" w:rsidRDefault="00F4564B" w:rsidP="00F4564B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</w:p>
    <w:p w14:paraId="6033CA87" w14:textId="3728EC04" w:rsidR="00DE2E53" w:rsidRDefault="00DE2E53" w:rsidP="007D6064">
      <w:pPr>
        <w:pStyle w:val="ListParagraph"/>
        <w:numPr>
          <w:ilvl w:val="0"/>
          <w:numId w:val="36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Недостатак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физичког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простора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рад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Тренутни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простори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нису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довољни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одржавање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сједница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чланова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Потребно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ријешити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овај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проблем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изналажење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адекватнијих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просторија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0592B722" w14:textId="77777777" w:rsidR="00F4564B" w:rsidRPr="007C11A7" w:rsidRDefault="00F4564B" w:rsidP="00F4564B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</w:p>
    <w:p w14:paraId="3DED7768" w14:textId="77777777" w:rsidR="00DE2E53" w:rsidRPr="007C11A7" w:rsidRDefault="00DE2E53" w:rsidP="007D6064">
      <w:pPr>
        <w:pStyle w:val="ListParagraph"/>
        <w:numPr>
          <w:ilvl w:val="0"/>
          <w:numId w:val="36"/>
        </w:num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Недовољно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стручног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кадра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</w:p>
    <w:p w14:paraId="5A0AACDE" w14:textId="7DBB1F69" w:rsidR="00DE2E53" w:rsidRDefault="00DE2E53" w:rsidP="007D6064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t xml:space="preserve">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потребно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попунити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систематизована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мјеста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високом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стручном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спремом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онемогућено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због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недовољних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финансијских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средстава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5AB7D64" w14:textId="77777777" w:rsidR="00F4564B" w:rsidRPr="007C11A7" w:rsidRDefault="00F4564B" w:rsidP="007D6064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</w:p>
    <w:p w14:paraId="6696A38D" w14:textId="77777777" w:rsidR="00DE2E53" w:rsidRPr="007C11A7" w:rsidRDefault="00DE2E53" w:rsidP="007D6064">
      <w:pPr>
        <w:pStyle w:val="ListParagraph"/>
        <w:numPr>
          <w:ilvl w:val="0"/>
          <w:numId w:val="36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Ограничена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законска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овлаштења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7C11A7">
        <w:rPr>
          <w:rFonts w:ascii="Times New Roman" w:hAnsi="Times New Roman" w:cs="Times New Roman"/>
          <w:b/>
          <w:bCs/>
          <w:sz w:val="26"/>
          <w:szCs w:val="26"/>
        </w:rPr>
        <w:br/>
      </w:r>
      <w:r w:rsidRPr="007C11A7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нема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могућност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изрицања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директних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кршење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ограничава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њену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моћ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дјелотворно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реагује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случајеве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Хрватској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Србији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сличне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имају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овлаштења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изрицање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свакако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довело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ефикаснијег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C0D4F6F" w14:textId="77777777" w:rsidR="00DE2E53" w:rsidRPr="007C11A7" w:rsidRDefault="00DE2E53" w:rsidP="007D6064">
      <w:pPr>
        <w:pStyle w:val="ListParagraph"/>
        <w:jc w:val="both"/>
        <w:rPr>
          <w:rFonts w:ascii="Times New Roman" w:hAnsi="Times New Roman" w:cs="Times New Roman"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Стога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неопходно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ускладити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спречавању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власти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Републике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Српске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Законом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прекршајима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или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брисати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члан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19.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који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односи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изрицање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санкција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>.</w:t>
      </w:r>
    </w:p>
    <w:p w14:paraId="65AD2EC9" w14:textId="77777777" w:rsidR="00DE2E53" w:rsidRPr="007C11A7" w:rsidRDefault="00DE2E53" w:rsidP="007D6064">
      <w:pPr>
        <w:pStyle w:val="ListParagraph"/>
        <w:rPr>
          <w:rFonts w:ascii="Times New Roman" w:hAnsi="Times New Roman" w:cs="Times New Roman"/>
          <w:bCs/>
          <w:sz w:val="26"/>
          <w:szCs w:val="26"/>
        </w:rPr>
      </w:pPr>
    </w:p>
    <w:p w14:paraId="3FE8D094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</w:rPr>
      </w:pPr>
      <w:bookmarkStart w:id="35" w:name="_Toc201523747"/>
      <w:r w:rsidRPr="007C11A7">
        <w:rPr>
          <w:rFonts w:ascii="Times New Roman" w:hAnsi="Times New Roman" w:cs="Times New Roman"/>
        </w:rPr>
        <w:t>МИСИЈА И ВИЗИЈА</w:t>
      </w:r>
      <w:bookmarkEnd w:id="35"/>
    </w:p>
    <w:p w14:paraId="61968565" w14:textId="77777777" w:rsidR="00DE2E53" w:rsidRPr="007C11A7" w:rsidRDefault="00DE2E53" w:rsidP="007D6064">
      <w:pPr>
        <w:pStyle w:val="ListParagraph"/>
        <w:rPr>
          <w:rFonts w:ascii="Times New Roman" w:hAnsi="Times New Roman" w:cs="Times New Roman"/>
          <w:bCs/>
          <w:sz w:val="26"/>
          <w:szCs w:val="26"/>
        </w:rPr>
      </w:pPr>
    </w:p>
    <w:p w14:paraId="66886668" w14:textId="63391C82" w:rsidR="00DE2E53" w:rsidRPr="007C11A7" w:rsidRDefault="00DE2E53" w:rsidP="007D6064">
      <w:pPr>
        <w:pStyle w:val="ListParagraph"/>
        <w:jc w:val="both"/>
        <w:rPr>
          <w:rFonts w:ascii="Times New Roman" w:hAnsi="Times New Roman" w:cs="Times New Roman"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Мисија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-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поступати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складу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релевантним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законима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складу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својим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надле</w:t>
      </w:r>
      <w:r w:rsidR="00725E7E">
        <w:rPr>
          <w:rFonts w:ascii="Times New Roman" w:hAnsi="Times New Roman" w:cs="Times New Roman"/>
          <w:bCs/>
          <w:sz w:val="26"/>
          <w:szCs w:val="26"/>
        </w:rPr>
        <w:t>жностима</w:t>
      </w:r>
      <w:proofErr w:type="spellEnd"/>
      <w:r w:rsidR="00725E7E">
        <w:rPr>
          <w:rFonts w:ascii="Times New Roman" w:hAnsi="Times New Roman" w:cs="Times New Roman"/>
          <w:bCs/>
          <w:sz w:val="26"/>
          <w:szCs w:val="26"/>
        </w:rPr>
        <w:t xml:space="preserve">,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са</w:t>
      </w:r>
      <w:proofErr w:type="spellEnd"/>
      <w:r w:rsidR="00725E7E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акцентом</w:t>
      </w:r>
      <w:proofErr w:type="spellEnd"/>
      <w:r w:rsidR="00725E7E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на</w:t>
      </w:r>
      <w:proofErr w:type="spellEnd"/>
      <w:r w:rsidR="00725E7E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r w:rsidR="00725E7E">
        <w:rPr>
          <w:rFonts w:ascii="Times New Roman" w:hAnsi="Times New Roman" w:cs="Times New Roman"/>
          <w:bCs/>
          <w:sz w:val="26"/>
          <w:szCs w:val="26"/>
        </w:rPr>
        <w:t xml:space="preserve">о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државним</w:t>
      </w:r>
      <w:proofErr w:type="spellEnd"/>
      <w:r w:rsidR="00725E7E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службеницима</w:t>
      </w:r>
      <w:proofErr w:type="spellEnd"/>
      <w:r w:rsidR="00725E7E">
        <w:rPr>
          <w:rFonts w:ascii="Times New Roman" w:hAnsi="Times New Roman" w:cs="Times New Roman"/>
          <w:bCs/>
          <w:sz w:val="26"/>
          <w:szCs w:val="26"/>
        </w:rPr>
        <w:t xml:space="preserve">,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службеницима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намјештеницима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органима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једи</w:t>
      </w:r>
      <w:r w:rsidR="00725E7E">
        <w:rPr>
          <w:rFonts w:ascii="Times New Roman" w:hAnsi="Times New Roman" w:cs="Times New Roman"/>
          <w:bCs/>
          <w:sz w:val="26"/>
          <w:szCs w:val="26"/>
        </w:rPr>
        <w:t>нице</w:t>
      </w:r>
      <w:proofErr w:type="spellEnd"/>
      <w:r w:rsidR="00725E7E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локалне</w:t>
      </w:r>
      <w:proofErr w:type="spellEnd"/>
      <w:r w:rsidR="00725E7E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самоуправе</w:t>
      </w:r>
      <w:proofErr w:type="spellEnd"/>
      <w:r w:rsidR="00725E7E">
        <w:rPr>
          <w:rFonts w:ascii="Times New Roman" w:hAnsi="Times New Roman" w:cs="Times New Roman"/>
          <w:bCs/>
          <w:sz w:val="26"/>
          <w:szCs w:val="26"/>
        </w:rPr>
        <w:t xml:space="preserve">, </w:t>
      </w:r>
      <w:proofErr w:type="spellStart"/>
      <w:r w:rsidR="00725E7E">
        <w:rPr>
          <w:rFonts w:ascii="Times New Roman" w:hAnsi="Times New Roman" w:cs="Times New Roman"/>
          <w:bCs/>
          <w:sz w:val="26"/>
          <w:szCs w:val="26"/>
        </w:rPr>
        <w:t>Закон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о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локалној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самоуправи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>...</w:t>
      </w:r>
    </w:p>
    <w:p w14:paraId="19CD8125" w14:textId="77777777" w:rsidR="00DE2E53" w:rsidRPr="007C11A7" w:rsidRDefault="00DE2E53" w:rsidP="007D6064">
      <w:pPr>
        <w:pStyle w:val="ListParagraph"/>
        <w:rPr>
          <w:rFonts w:ascii="Times New Roman" w:hAnsi="Times New Roman" w:cs="Times New Roman"/>
          <w:bCs/>
          <w:sz w:val="26"/>
          <w:szCs w:val="26"/>
        </w:rPr>
      </w:pPr>
    </w:p>
    <w:p w14:paraId="7BE0285A" w14:textId="77777777" w:rsidR="00DE2E53" w:rsidRPr="007C11A7" w:rsidRDefault="00DE2E53" w:rsidP="007D6064">
      <w:pPr>
        <w:pStyle w:val="ListParagraph"/>
        <w:jc w:val="both"/>
        <w:rPr>
          <w:rFonts w:ascii="Times New Roman" w:hAnsi="Times New Roman" w:cs="Times New Roman"/>
          <w:bCs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Визија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- у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складу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измјеном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законодавства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проширити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надлежности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ускладите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тренутно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непроводиве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одредбе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 xml:space="preserve"> (</w:t>
      </w:r>
      <w:proofErr w:type="spellStart"/>
      <w:r w:rsidRPr="007C11A7">
        <w:rPr>
          <w:rFonts w:ascii="Times New Roman" w:hAnsi="Times New Roman" w:cs="Times New Roman"/>
          <w:bCs/>
          <w:sz w:val="26"/>
          <w:szCs w:val="26"/>
        </w:rPr>
        <w:t>санкције</w:t>
      </w:r>
      <w:proofErr w:type="spellEnd"/>
      <w:r w:rsidRPr="007C11A7">
        <w:rPr>
          <w:rFonts w:ascii="Times New Roman" w:hAnsi="Times New Roman" w:cs="Times New Roman"/>
          <w:bCs/>
          <w:sz w:val="26"/>
          <w:szCs w:val="26"/>
        </w:rPr>
        <w:t>).</w:t>
      </w:r>
    </w:p>
    <w:p w14:paraId="61790293" w14:textId="77777777" w:rsidR="00DE2E53" w:rsidRPr="007C11A7" w:rsidRDefault="00DE2E53" w:rsidP="007D6064">
      <w:pPr>
        <w:rPr>
          <w:rFonts w:ascii="Times New Roman" w:hAnsi="Times New Roman" w:cs="Times New Roman"/>
          <w:bCs/>
          <w:sz w:val="26"/>
          <w:szCs w:val="26"/>
        </w:rPr>
      </w:pPr>
      <w:r w:rsidRPr="007C11A7">
        <w:rPr>
          <w:rFonts w:ascii="Times New Roman" w:hAnsi="Times New Roman" w:cs="Times New Roman"/>
          <w:bCs/>
          <w:sz w:val="26"/>
          <w:szCs w:val="26"/>
        </w:rPr>
        <w:br w:type="page"/>
      </w:r>
    </w:p>
    <w:p w14:paraId="7A64A13B" w14:textId="77777777" w:rsidR="00DE2E53" w:rsidRPr="007C11A7" w:rsidRDefault="00DE2E53" w:rsidP="007D6064">
      <w:pPr>
        <w:pStyle w:val="Heading1"/>
        <w:rPr>
          <w:rFonts w:ascii="Times New Roman" w:hAnsi="Times New Roman" w:cs="Times New Roman"/>
          <w:sz w:val="26"/>
          <w:szCs w:val="26"/>
        </w:rPr>
      </w:pPr>
      <w:bookmarkStart w:id="36" w:name="_Toc201523748"/>
      <w:r w:rsidRPr="007C11A7">
        <w:rPr>
          <w:rFonts w:ascii="Times New Roman" w:hAnsi="Times New Roman" w:cs="Times New Roman"/>
        </w:rPr>
        <w:lastRenderedPageBreak/>
        <w:t>ЗАКЉУЧАК</w:t>
      </w:r>
      <w:bookmarkEnd w:id="36"/>
    </w:p>
    <w:p w14:paraId="018A60DA" w14:textId="77777777" w:rsidR="00DE2E53" w:rsidRPr="007C11A7" w:rsidRDefault="00DE2E53" w:rsidP="007D6064">
      <w:pPr>
        <w:rPr>
          <w:rFonts w:ascii="Times New Roman" w:hAnsi="Times New Roman" w:cs="Times New Roman"/>
        </w:rPr>
      </w:pPr>
    </w:p>
    <w:p w14:paraId="34B24DF5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значајан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труд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остварила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одличне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резултате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области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спречавања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сукоба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интереса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упркос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изазовима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којима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суочила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Њена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посвећеност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унапређењу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дигитализацији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сарадњи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другим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поставила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чврсте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темеље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будући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рад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76583C7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Постигнућа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</w:p>
    <w:p w14:paraId="4C7D2B1E" w14:textId="77777777" w:rsidR="00DE2E53" w:rsidRPr="007C11A7" w:rsidRDefault="00DE2E53" w:rsidP="007D6064">
      <w:pPr>
        <w:numPr>
          <w:ilvl w:val="0"/>
          <w:numId w:val="37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Успјешно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ријешено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100%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захваљујући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ефикасној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комуникацији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странкама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примјени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8EBFA82" w14:textId="77777777" w:rsidR="00DE2E53" w:rsidRPr="007C11A7" w:rsidRDefault="00DE2E53" w:rsidP="007D6064">
      <w:pPr>
        <w:numPr>
          <w:ilvl w:val="0"/>
          <w:numId w:val="37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Дигитализација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кључних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административних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процеса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укључујући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почетак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имплементације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електронског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регистра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0FF63A8D" w14:textId="091B3609" w:rsidR="00DE2E53" w:rsidRPr="007C11A7" w:rsidRDefault="00DE2E53" w:rsidP="007D6064">
      <w:pPr>
        <w:numPr>
          <w:ilvl w:val="0"/>
          <w:numId w:val="37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Повећана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сарадња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домаћим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међународним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институцијама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укључују</w:t>
      </w:r>
      <w:r w:rsidR="00D55855" w:rsidRPr="007C11A7">
        <w:rPr>
          <w:rFonts w:ascii="Times New Roman" w:hAnsi="Times New Roman" w:cs="Times New Roman"/>
          <w:sz w:val="26"/>
          <w:szCs w:val="26"/>
        </w:rPr>
        <w:t>ћи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активно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учешће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састанцима</w:t>
      </w:r>
      <w:proofErr w:type="spellEnd"/>
      <w:r w:rsidR="00D55855"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55855" w:rsidRPr="007C11A7">
        <w:rPr>
          <w:rFonts w:ascii="Times New Roman" w:hAnsi="Times New Roman" w:cs="Times New Roman"/>
          <w:sz w:val="26"/>
          <w:szCs w:val="26"/>
        </w:rPr>
        <w:t>П</w:t>
      </w:r>
      <w:r w:rsidRPr="007C11A7">
        <w:rPr>
          <w:rFonts w:ascii="Times New Roman" w:hAnsi="Times New Roman" w:cs="Times New Roman"/>
          <w:sz w:val="26"/>
          <w:szCs w:val="26"/>
        </w:rPr>
        <w:t>ододбора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правду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слободу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безбједност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између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ЕУ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430E74C" w14:textId="77777777" w:rsidR="00DE2E53" w:rsidRPr="007C11A7" w:rsidRDefault="00DE2E53" w:rsidP="007D6064">
      <w:pPr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Перспектива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будући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b/>
          <w:bCs/>
          <w:sz w:val="26"/>
          <w:szCs w:val="26"/>
        </w:rPr>
        <w:t>рад</w:t>
      </w:r>
      <w:proofErr w:type="spellEnd"/>
      <w:r w:rsidRPr="007C11A7">
        <w:rPr>
          <w:rFonts w:ascii="Times New Roman" w:hAnsi="Times New Roman" w:cs="Times New Roman"/>
          <w:b/>
          <w:bCs/>
          <w:sz w:val="26"/>
          <w:szCs w:val="26"/>
        </w:rPr>
        <w:t>:</w:t>
      </w:r>
    </w:p>
    <w:p w14:paraId="132631AB" w14:textId="77777777" w:rsidR="00DE2E53" w:rsidRPr="007C11A7" w:rsidRDefault="00DE2E53" w:rsidP="007D6064">
      <w:pPr>
        <w:numPr>
          <w:ilvl w:val="0"/>
          <w:numId w:val="38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планира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даље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техничких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капацитета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омогућила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бржу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ефикаснију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обраду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предмета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B4C25B1" w14:textId="77777777" w:rsidR="00DE2E53" w:rsidRPr="007C11A7" w:rsidRDefault="00DE2E53" w:rsidP="007D6064">
      <w:pPr>
        <w:numPr>
          <w:ilvl w:val="0"/>
          <w:numId w:val="38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Усмјерење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повећање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видљивости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кроз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кампање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информисање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јавности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едукативне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састанке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734ED675" w14:textId="77777777" w:rsidR="00DE2E53" w:rsidRPr="007C11A7" w:rsidRDefault="00DE2E53" w:rsidP="007D6064">
      <w:pPr>
        <w:numPr>
          <w:ilvl w:val="0"/>
          <w:numId w:val="38"/>
        </w:num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Активно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заговарање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законске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измјене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омогућиле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шира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овлашћења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укључујући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могућност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изрицања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санкција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32863A92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Комисија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ће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наставити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унапређењем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својих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активности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како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би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постала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узор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транспарентности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професионалности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у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регији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чврсто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ослањајући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међународне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стандарде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и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најбоље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праксе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.</w:t>
      </w:r>
    </w:p>
    <w:p w14:paraId="6281B473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4F48F93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6"/>
          <w:szCs w:val="26"/>
        </w:rPr>
      </w:pPr>
      <w:r w:rsidRPr="007C11A7">
        <w:rPr>
          <w:rFonts w:ascii="Times New Roman" w:hAnsi="Times New Roman" w:cs="Times New Roman"/>
          <w:sz w:val="26"/>
          <w:szCs w:val="26"/>
        </w:rPr>
        <w:t xml:space="preserve">С </w:t>
      </w:r>
      <w:proofErr w:type="spellStart"/>
      <w:r w:rsidRPr="007C11A7">
        <w:rPr>
          <w:rFonts w:ascii="Times New Roman" w:hAnsi="Times New Roman" w:cs="Times New Roman"/>
          <w:sz w:val="26"/>
          <w:szCs w:val="26"/>
        </w:rPr>
        <w:t>поштовањем</w:t>
      </w:r>
      <w:proofErr w:type="spellEnd"/>
      <w:r w:rsidRPr="007C11A7">
        <w:rPr>
          <w:rFonts w:ascii="Times New Roman" w:hAnsi="Times New Roman" w:cs="Times New Roman"/>
          <w:sz w:val="26"/>
          <w:szCs w:val="26"/>
        </w:rPr>
        <w:t>,</w:t>
      </w:r>
    </w:p>
    <w:p w14:paraId="5534AE2D" w14:textId="77777777" w:rsidR="00DE2E53" w:rsidRPr="007C11A7" w:rsidRDefault="00DE2E53" w:rsidP="007D606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0AE1E4" w14:textId="77777777" w:rsidR="00DE2E53" w:rsidRPr="007C11A7" w:rsidRDefault="00DE2E53" w:rsidP="007D6064">
      <w:pPr>
        <w:jc w:val="right"/>
        <w:rPr>
          <w:rFonts w:ascii="Times New Roman" w:hAnsi="Times New Roman" w:cs="Times New Roman"/>
          <w:sz w:val="24"/>
          <w:szCs w:val="24"/>
        </w:rPr>
      </w:pPr>
      <w:r w:rsidRPr="007C11A7">
        <w:rPr>
          <w:rFonts w:ascii="Times New Roman" w:hAnsi="Times New Roman" w:cs="Times New Roman"/>
          <w:sz w:val="24"/>
          <w:szCs w:val="24"/>
        </w:rPr>
        <w:t>ПРЕДСЈЕДНИЦА КОМИСИЈЕ</w:t>
      </w:r>
    </w:p>
    <w:p w14:paraId="7988D718" w14:textId="77777777" w:rsidR="00DE2E53" w:rsidRPr="007C11A7" w:rsidRDefault="00DE2E53" w:rsidP="007D6064">
      <w:pPr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7C11A7">
        <w:rPr>
          <w:rFonts w:ascii="Times New Roman" w:hAnsi="Times New Roman" w:cs="Times New Roman"/>
          <w:sz w:val="24"/>
          <w:szCs w:val="24"/>
        </w:rPr>
        <w:t>Обренка</w:t>
      </w:r>
      <w:proofErr w:type="spellEnd"/>
      <w:r w:rsidRPr="007C11A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C11A7">
        <w:rPr>
          <w:rFonts w:ascii="Times New Roman" w:hAnsi="Times New Roman" w:cs="Times New Roman"/>
          <w:sz w:val="24"/>
          <w:szCs w:val="24"/>
        </w:rPr>
        <w:t>Слијепчевић</w:t>
      </w:r>
      <w:proofErr w:type="spellEnd"/>
    </w:p>
    <w:p w14:paraId="11B0A9CF" w14:textId="77777777" w:rsidR="00DE2E53" w:rsidRPr="007C11A7" w:rsidRDefault="00DE2E53">
      <w:pPr>
        <w:rPr>
          <w:rFonts w:ascii="Times New Roman" w:hAnsi="Times New Roman" w:cs="Times New Roman"/>
          <w:sz w:val="28"/>
          <w:szCs w:val="28"/>
        </w:rPr>
      </w:pPr>
    </w:p>
    <w:sectPr w:rsidR="00DE2E53" w:rsidRPr="007C11A7" w:rsidSect="001D0DED">
      <w:headerReference w:type="default" r:id="rId18"/>
      <w:footerReference w:type="default" r:id="rId19"/>
      <w:pgSz w:w="12240" w:h="15840"/>
      <w:pgMar w:top="1440" w:right="1440" w:bottom="1440" w:left="1440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B47112" w14:textId="77777777" w:rsidR="00B6014C" w:rsidRPr="00750E3A" w:rsidRDefault="00B6014C" w:rsidP="00154307">
      <w:pPr>
        <w:spacing w:after="0" w:line="240" w:lineRule="auto"/>
      </w:pPr>
      <w:r w:rsidRPr="00750E3A">
        <w:separator/>
      </w:r>
    </w:p>
  </w:endnote>
  <w:endnote w:type="continuationSeparator" w:id="0">
    <w:p w14:paraId="01C542DA" w14:textId="77777777" w:rsidR="00B6014C" w:rsidRPr="00750E3A" w:rsidRDefault="00B6014C" w:rsidP="00154307">
      <w:pPr>
        <w:spacing w:after="0" w:line="240" w:lineRule="auto"/>
      </w:pPr>
      <w:r w:rsidRPr="00750E3A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7" w:rightFromText="187" w:vertAnchor="text" w:tblpY="1"/>
      <w:tblW w:w="5000" w:type="pct"/>
      <w:tblLook w:val="04A0" w:firstRow="1" w:lastRow="0" w:firstColumn="1" w:lastColumn="0" w:noHBand="0" w:noVBand="1"/>
    </w:tblPr>
    <w:tblGrid>
      <w:gridCol w:w="4212"/>
      <w:gridCol w:w="936"/>
      <w:gridCol w:w="4212"/>
    </w:tblGrid>
    <w:tr w:rsidR="009463FB" w:rsidRPr="00750E3A" w14:paraId="591B2ED6" w14:textId="77777777">
      <w:trPr>
        <w:trHeight w:val="151"/>
      </w:trPr>
      <w:tc>
        <w:tcPr>
          <w:tcW w:w="2250" w:type="pct"/>
          <w:tcBorders>
            <w:bottom w:val="single" w:sz="4" w:space="0" w:color="5B9BD5" w:themeColor="accent1"/>
          </w:tcBorders>
        </w:tcPr>
        <w:p w14:paraId="3FF0E098" w14:textId="77777777" w:rsidR="009463FB" w:rsidRPr="00750E3A" w:rsidRDefault="009463FB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 w:val="restart"/>
          <w:noWrap/>
          <w:vAlign w:val="center"/>
        </w:tcPr>
        <w:p w14:paraId="16E4FF90" w14:textId="175B2CAD" w:rsidR="009463FB" w:rsidRPr="00750E3A" w:rsidRDefault="009463FB" w:rsidP="00D532B9">
          <w:pPr>
            <w:pStyle w:val="NoSpacing"/>
            <w:jc w:val="center"/>
            <w:rPr>
              <w:rFonts w:asciiTheme="majorHAnsi" w:eastAsiaTheme="majorEastAsia" w:hAnsiTheme="majorHAnsi" w:cstheme="majorBidi"/>
              <w:lang w:val="sr-Latn-BA"/>
            </w:rPr>
          </w:pPr>
          <w:r w:rsidRPr="00750E3A">
            <w:rPr>
              <w:lang w:val="sr-Latn-BA"/>
            </w:rPr>
            <w:fldChar w:fldCharType="begin"/>
          </w:r>
          <w:r w:rsidRPr="00750E3A">
            <w:rPr>
              <w:lang w:val="sr-Latn-BA"/>
            </w:rPr>
            <w:instrText xml:space="preserve"> PAGE  \* MERGEFORMAT </w:instrText>
          </w:r>
          <w:r w:rsidRPr="00750E3A">
            <w:rPr>
              <w:lang w:val="sr-Latn-BA"/>
            </w:rPr>
            <w:fldChar w:fldCharType="separate"/>
          </w:r>
          <w:r w:rsidR="001E1347" w:rsidRPr="001E1347">
            <w:rPr>
              <w:rFonts w:asciiTheme="majorHAnsi" w:eastAsiaTheme="majorEastAsia" w:hAnsiTheme="majorHAnsi" w:cstheme="majorBidi"/>
              <w:b/>
              <w:bCs/>
              <w:noProof/>
              <w:lang w:val="sr-Latn-BA"/>
            </w:rPr>
            <w:t>2</w:t>
          </w:r>
          <w:r w:rsidR="001E1347" w:rsidRPr="001E1347">
            <w:rPr>
              <w:rFonts w:asciiTheme="majorHAnsi" w:eastAsiaTheme="majorEastAsia" w:hAnsiTheme="majorHAnsi" w:cstheme="majorBidi"/>
              <w:b/>
              <w:bCs/>
              <w:noProof/>
              <w:lang w:val="sr-Latn-BA"/>
            </w:rPr>
            <w:t>1</w:t>
          </w:r>
          <w:r w:rsidRPr="00750E3A">
            <w:rPr>
              <w:rFonts w:asciiTheme="majorHAnsi" w:eastAsiaTheme="majorEastAsia" w:hAnsiTheme="majorHAnsi" w:cstheme="majorBidi"/>
              <w:b/>
              <w:bCs/>
              <w:lang w:val="sr-Latn-BA"/>
            </w:rPr>
            <w:fldChar w:fldCharType="end"/>
          </w:r>
        </w:p>
      </w:tc>
      <w:tc>
        <w:tcPr>
          <w:tcW w:w="2250" w:type="pct"/>
          <w:tcBorders>
            <w:bottom w:val="single" w:sz="4" w:space="0" w:color="5B9BD5" w:themeColor="accent1"/>
          </w:tcBorders>
        </w:tcPr>
        <w:p w14:paraId="6A2CF0B5" w14:textId="77777777" w:rsidR="009463FB" w:rsidRPr="00750E3A" w:rsidRDefault="009463FB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  <w:tr w:rsidR="009463FB" w:rsidRPr="00750E3A" w14:paraId="5C38669E" w14:textId="77777777">
      <w:trPr>
        <w:trHeight w:val="150"/>
      </w:trPr>
      <w:tc>
        <w:tcPr>
          <w:tcW w:w="2250" w:type="pct"/>
          <w:tcBorders>
            <w:top w:val="single" w:sz="4" w:space="0" w:color="5B9BD5" w:themeColor="accent1"/>
          </w:tcBorders>
        </w:tcPr>
        <w:p w14:paraId="02E0B4D8" w14:textId="77777777" w:rsidR="009463FB" w:rsidRPr="00750E3A" w:rsidRDefault="009463FB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/>
        </w:tcPr>
        <w:p w14:paraId="01866191" w14:textId="77777777" w:rsidR="009463FB" w:rsidRPr="00750E3A" w:rsidRDefault="009463FB">
          <w:pPr>
            <w:pStyle w:val="Header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5B9BD5" w:themeColor="accent1"/>
          </w:tcBorders>
        </w:tcPr>
        <w:p w14:paraId="1B59B9C4" w14:textId="77777777" w:rsidR="009463FB" w:rsidRPr="00750E3A" w:rsidRDefault="009463FB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14:paraId="7AC5A0F6" w14:textId="77777777" w:rsidR="009463FB" w:rsidRPr="00750E3A" w:rsidRDefault="009463F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8F9CD7" w14:textId="77777777" w:rsidR="00B6014C" w:rsidRPr="00750E3A" w:rsidRDefault="00B6014C" w:rsidP="00154307">
      <w:pPr>
        <w:spacing w:after="0" w:line="240" w:lineRule="auto"/>
      </w:pPr>
      <w:r w:rsidRPr="00750E3A">
        <w:separator/>
      </w:r>
    </w:p>
  </w:footnote>
  <w:footnote w:type="continuationSeparator" w:id="0">
    <w:p w14:paraId="66D269DE" w14:textId="77777777" w:rsidR="00B6014C" w:rsidRPr="00750E3A" w:rsidRDefault="00B6014C" w:rsidP="00154307">
      <w:pPr>
        <w:spacing w:after="0" w:line="240" w:lineRule="auto"/>
      </w:pPr>
      <w:r w:rsidRPr="00750E3A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eastAsiaTheme="majorEastAsia" w:hAnsiTheme="majorHAnsi" w:cstheme="majorBidi"/>
      </w:rPr>
      <w:alias w:val="Title"/>
      <w:id w:val="536411716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14:paraId="4CC12BF9" w14:textId="06F201F7" w:rsidR="009463FB" w:rsidRPr="00750E3A" w:rsidRDefault="00842570">
        <w:pPr>
          <w:pStyle w:val="Header"/>
          <w:rPr>
            <w:rFonts w:asciiTheme="majorHAnsi" w:eastAsiaTheme="majorEastAsia" w:hAnsiTheme="majorHAnsi" w:cstheme="majorBidi"/>
          </w:rPr>
        </w:pPr>
        <w:proofErr w:type="spellStart"/>
        <w:r>
          <w:rPr>
            <w:rFonts w:asciiTheme="majorHAnsi" w:eastAsiaTheme="majorEastAsia" w:hAnsiTheme="majorHAnsi" w:cstheme="majorBidi"/>
          </w:rPr>
          <w:t>Извјештај</w:t>
        </w:r>
        <w:proofErr w:type="spellEnd"/>
        <w:r>
          <w:rPr>
            <w:rFonts w:asciiTheme="majorHAnsi" w:eastAsiaTheme="majorEastAsia" w:hAnsiTheme="majorHAnsi" w:cstheme="majorBidi"/>
          </w:rPr>
          <w:t xml:space="preserve"> о </w:t>
        </w:r>
        <w:proofErr w:type="spellStart"/>
        <w:r>
          <w:rPr>
            <w:rFonts w:asciiTheme="majorHAnsi" w:eastAsiaTheme="majorEastAsia" w:hAnsiTheme="majorHAnsi" w:cstheme="majorBidi"/>
          </w:rPr>
          <w:t>раду</w:t>
        </w:r>
        <w:proofErr w:type="spellEnd"/>
        <w:r>
          <w:rPr>
            <w:rFonts w:asciiTheme="majorHAnsi" w:eastAsiaTheme="majorEastAsia" w:hAnsiTheme="majorHAnsi" w:cstheme="majorBidi"/>
          </w:rPr>
          <w:t xml:space="preserve"> </w:t>
        </w:r>
        <w:proofErr w:type="spellStart"/>
        <w:r>
          <w:rPr>
            <w:rFonts w:asciiTheme="majorHAnsi" w:eastAsiaTheme="majorEastAsia" w:hAnsiTheme="majorHAnsi" w:cstheme="majorBidi"/>
          </w:rPr>
          <w:t>за</w:t>
        </w:r>
        <w:proofErr w:type="spellEnd"/>
        <w:r>
          <w:rPr>
            <w:rFonts w:asciiTheme="majorHAnsi" w:eastAsiaTheme="majorEastAsia" w:hAnsiTheme="majorHAnsi" w:cstheme="majorBidi"/>
          </w:rPr>
          <w:t xml:space="preserve"> 2024. </w:t>
        </w:r>
        <w:proofErr w:type="spellStart"/>
        <w:r>
          <w:rPr>
            <w:rFonts w:asciiTheme="majorHAnsi" w:eastAsiaTheme="majorEastAsia" w:hAnsiTheme="majorHAnsi" w:cstheme="majorBidi"/>
          </w:rPr>
          <w:t>годину</w:t>
        </w:r>
        <w:proofErr w:type="spellEnd"/>
      </w:p>
    </w:sdtContent>
  </w:sdt>
  <w:p w14:paraId="29C0CB52" w14:textId="77777777" w:rsidR="009463FB" w:rsidRPr="00750E3A" w:rsidRDefault="009463FB">
    <w:pPr>
      <w:pStyle w:val="Header"/>
    </w:pPr>
    <w:r w:rsidRPr="00750E3A">
      <w:rPr>
        <w:rFonts w:asciiTheme="majorHAnsi" w:eastAsiaTheme="majorEastAsia" w:hAnsiTheme="majorHAnsi" w:cstheme="majorBidi"/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2EBA095" wp14:editId="0EA3CB7D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10047605" cy="914400"/>
              <wp:effectExtent l="0" t="0" r="19050" b="11430"/>
              <wp:wrapNone/>
              <wp:docPr id="468" name="Group 4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047605" cy="914400"/>
                        <a:chOff x="8" y="9"/>
                        <a:chExt cx="15823" cy="1439"/>
                      </a:xfrm>
                    </wpg:grpSpPr>
                    <wps:wsp>
                      <wps:cNvPr id="469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1"/>
                          <a:ext cx="15822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31849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0" name="Rectangle 470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100000</wp14:pctWidth>
              </wp14:sizeRelH>
              <wp14:sizeRelV relativeFrom="topMargin">
                <wp14:pctHeight>92500</wp14:pctHeight>
              </wp14:sizeRelV>
            </wp:anchor>
          </w:drawing>
        </mc:Choice>
        <mc:Fallback>
          <w:pict>
            <v:group w14:anchorId="473E8C38" id="Group 468" o:spid="_x0000_s1026" style="position:absolute;margin-left:0;margin-top:0;width:791.15pt;height:1in;z-index:251659264;mso-width-percent:1000;mso-height-percent:925;mso-position-horizontal:center;mso-position-horizontal-relative:page;mso-position-vertical:top;mso-position-vertical-relative:page;mso-width-percent:1000;mso-height-percent:925;mso-height-relative:top-margin-area" coordorigin="8,9" coordsize="15823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1;width:158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" strokecolor="#31849b"/>
              <v:rect id="Rectangle 470" o:spid="_x0000_s1028" style="position:absolute;left:8;top:9;width:4031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" filled="f" stroked="f"/>
              <w10:wrap anchorx="page" anchory="page"/>
            </v:group>
          </w:pict>
        </mc:Fallback>
      </mc:AlternateContent>
    </w:r>
    <w:r w:rsidRPr="00750E3A">
      <w:rPr>
        <w:rFonts w:asciiTheme="majorHAnsi" w:eastAsiaTheme="majorEastAsia" w:hAnsiTheme="majorHAnsi" w:cstheme="majorBidi"/>
        <w:noProof/>
        <w:lang w:val="en-U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7C31A6" wp14:editId="03F94604">
              <wp:simplePos x="0" y="0"/>
              <wp:positionH relativeFrom="rightMargin">
                <wp:align>center</wp:align>
              </wp:positionH>
              <wp:positionV relativeFrom="page">
                <wp:align>top</wp:align>
              </wp:positionV>
              <wp:extent cx="90805" cy="822960"/>
              <wp:effectExtent l="0" t="0" r="4445" b="0"/>
              <wp:wrapNone/>
              <wp:docPr id="471" name="Rectangle 4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822960"/>
                      </a:xfrm>
                      <a:prstGeom prst="rect">
                        <a:avLst/>
                      </a:prstGeom>
                      <a:solidFill>
                        <a:schemeClr val="accent5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topMargin">
                <wp14:pctHeight>90000</wp14:pctHeight>
              </wp14:sizeRelV>
            </wp:anchor>
          </w:drawing>
        </mc:Choice>
        <mc:Fallback>
          <w:pict>
            <v:rect w14:anchorId="4EC31535" id="Rectangle 471" o:spid="_x0000_s1026" style="position:absolute;margin-left:0;margin-top:0;width:7.15pt;height:64.8pt;z-index:251657216;visibility:visible;mso-wrap-style:square;mso-width-percent:0;mso-height-percent:900;mso-wrap-distance-left:9pt;mso-wrap-distance-top:0;mso-wrap-distance-right:9pt;mso-wrap-distance-bottom:0;mso-position-horizontal:center;mso-position-horizontal-relative:right-margin-area;mso-position-vertical:top;mso-position-vertical-relative:page;mso-width-percent: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" fillcolor="#4472c4 [3208]" strokecolor="#5b9bd5 [3204]">
              <w10:wrap anchorx="margin" anchory="page"/>
            </v:rect>
          </w:pict>
        </mc:Fallback>
      </mc:AlternateContent>
    </w:r>
    <w:r w:rsidRPr="00750E3A">
      <w:rPr>
        <w:rFonts w:asciiTheme="majorHAnsi" w:eastAsiaTheme="majorEastAsia" w:hAnsiTheme="majorHAnsi" w:cstheme="majorBidi"/>
        <w:noProof/>
        <w:lang w:val="en-US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4B8965A7" wp14:editId="48B61983">
              <wp:simplePos x="0" y="0"/>
              <wp:positionH relativeFrom="leftMargin">
                <wp:align>center</wp:align>
              </wp:positionH>
              <wp:positionV relativeFrom="page">
                <wp:align>top</wp:align>
              </wp:positionV>
              <wp:extent cx="90805" cy="822960"/>
              <wp:effectExtent l="0" t="0" r="4445" b="0"/>
              <wp:wrapNone/>
              <wp:docPr id="472" name="Rectangle 4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822960"/>
                      </a:xfrm>
                      <a:prstGeom prst="rect">
                        <a:avLst/>
                      </a:prstGeom>
                      <a:solidFill>
                        <a:schemeClr val="accent5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topMargin">
                <wp14:pctHeight>90000</wp14:pctHeight>
              </wp14:sizeRelV>
            </wp:anchor>
          </w:drawing>
        </mc:Choice>
        <mc:Fallback>
          <w:pict>
            <v:rect w14:anchorId="1A404987" id="Rectangle 472" o:spid="_x0000_s1026" style="position:absolute;margin-left:0;margin-top:0;width:7.15pt;height:64.8pt;z-index:251655168;visibility:visible;mso-wrap-style:square;mso-width-percent:0;mso-height-percent:900;mso-wrap-distance-left:9pt;mso-wrap-distance-top:0;mso-wrap-distance-right:9pt;mso-wrap-distance-bottom:0;mso-position-horizontal:center;mso-position-horizontal-relative:left-margin-area;mso-position-vertical:top;mso-position-vertical-relative:page;mso-width-percent: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" fillcolor="#4472c4 [3208]" strokecolor="#5b9bd5 [3204]">
              <w10:wrap anchorx="margin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45BCB"/>
    <w:multiLevelType w:val="hybridMultilevel"/>
    <w:tmpl w:val="694E75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22DC4"/>
    <w:multiLevelType w:val="hybridMultilevel"/>
    <w:tmpl w:val="9CA29EF4"/>
    <w:lvl w:ilvl="0" w:tplc="6DA27D1E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AE4B2B"/>
    <w:multiLevelType w:val="hybridMultilevel"/>
    <w:tmpl w:val="9C0C1180"/>
    <w:lvl w:ilvl="0" w:tplc="20689960">
      <w:start w:val="1"/>
      <w:numFmt w:val="decimal"/>
      <w:lvlText w:val="(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 w15:restartNumberingAfterBreak="0">
    <w:nsid w:val="0C7C2949"/>
    <w:multiLevelType w:val="hybridMultilevel"/>
    <w:tmpl w:val="EB0A89BA"/>
    <w:lvl w:ilvl="0" w:tplc="181A000F">
      <w:start w:val="1"/>
      <w:numFmt w:val="decimal"/>
      <w:lvlText w:val="%1."/>
      <w:lvlJc w:val="left"/>
      <w:pPr>
        <w:ind w:left="720" w:hanging="360"/>
      </w:pPr>
    </w:lvl>
    <w:lvl w:ilvl="1" w:tplc="18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8B1B8C"/>
    <w:multiLevelType w:val="hybridMultilevel"/>
    <w:tmpl w:val="D8F6D8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984F55"/>
    <w:multiLevelType w:val="hybridMultilevel"/>
    <w:tmpl w:val="F420F9AC"/>
    <w:lvl w:ilvl="0" w:tplc="F71A2488">
      <w:numFmt w:val="bullet"/>
      <w:lvlText w:val="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1260F4"/>
    <w:multiLevelType w:val="hybridMultilevel"/>
    <w:tmpl w:val="9C1A2A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741C1E"/>
    <w:multiLevelType w:val="hybridMultilevel"/>
    <w:tmpl w:val="EA068148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801E79"/>
    <w:multiLevelType w:val="hybridMultilevel"/>
    <w:tmpl w:val="75606A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1F6EF9"/>
    <w:multiLevelType w:val="hybridMultilevel"/>
    <w:tmpl w:val="64162C32"/>
    <w:lvl w:ilvl="0" w:tplc="DFE4C1F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124A12"/>
    <w:multiLevelType w:val="hybridMultilevel"/>
    <w:tmpl w:val="AE5453D2"/>
    <w:lvl w:ilvl="0" w:tplc="181A000F">
      <w:start w:val="1"/>
      <w:numFmt w:val="decimal"/>
      <w:lvlText w:val="%1."/>
      <w:lvlJc w:val="left"/>
      <w:pPr>
        <w:ind w:left="720" w:hanging="360"/>
      </w:p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D2395D"/>
    <w:multiLevelType w:val="hybridMultilevel"/>
    <w:tmpl w:val="B90EE0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99023B"/>
    <w:multiLevelType w:val="multilevel"/>
    <w:tmpl w:val="8F26388E"/>
    <w:lvl w:ilvl="0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AB10A1A"/>
    <w:multiLevelType w:val="hybridMultilevel"/>
    <w:tmpl w:val="366670DC"/>
    <w:lvl w:ilvl="0" w:tplc="181A0017">
      <w:start w:val="1"/>
      <w:numFmt w:val="lowerLetter"/>
      <w:lvlText w:val="%1)"/>
      <w:lvlJc w:val="left"/>
      <w:pPr>
        <w:ind w:left="360" w:hanging="360"/>
      </w:pPr>
    </w:lvl>
    <w:lvl w:ilvl="1" w:tplc="181A0019" w:tentative="1">
      <w:start w:val="1"/>
      <w:numFmt w:val="lowerLetter"/>
      <w:lvlText w:val="%2."/>
      <w:lvlJc w:val="left"/>
      <w:pPr>
        <w:ind w:left="1080" w:hanging="360"/>
      </w:pPr>
    </w:lvl>
    <w:lvl w:ilvl="2" w:tplc="181A001B" w:tentative="1">
      <w:start w:val="1"/>
      <w:numFmt w:val="lowerRoman"/>
      <w:lvlText w:val="%3."/>
      <w:lvlJc w:val="right"/>
      <w:pPr>
        <w:ind w:left="1800" w:hanging="180"/>
      </w:pPr>
    </w:lvl>
    <w:lvl w:ilvl="3" w:tplc="181A000F" w:tentative="1">
      <w:start w:val="1"/>
      <w:numFmt w:val="decimal"/>
      <w:lvlText w:val="%4."/>
      <w:lvlJc w:val="left"/>
      <w:pPr>
        <w:ind w:left="2520" w:hanging="360"/>
      </w:pPr>
    </w:lvl>
    <w:lvl w:ilvl="4" w:tplc="181A0019" w:tentative="1">
      <w:start w:val="1"/>
      <w:numFmt w:val="lowerLetter"/>
      <w:lvlText w:val="%5."/>
      <w:lvlJc w:val="left"/>
      <w:pPr>
        <w:ind w:left="3240" w:hanging="360"/>
      </w:pPr>
    </w:lvl>
    <w:lvl w:ilvl="5" w:tplc="181A001B" w:tentative="1">
      <w:start w:val="1"/>
      <w:numFmt w:val="lowerRoman"/>
      <w:lvlText w:val="%6."/>
      <w:lvlJc w:val="right"/>
      <w:pPr>
        <w:ind w:left="3960" w:hanging="180"/>
      </w:pPr>
    </w:lvl>
    <w:lvl w:ilvl="6" w:tplc="181A000F" w:tentative="1">
      <w:start w:val="1"/>
      <w:numFmt w:val="decimal"/>
      <w:lvlText w:val="%7."/>
      <w:lvlJc w:val="left"/>
      <w:pPr>
        <w:ind w:left="4680" w:hanging="360"/>
      </w:pPr>
    </w:lvl>
    <w:lvl w:ilvl="7" w:tplc="181A0019" w:tentative="1">
      <w:start w:val="1"/>
      <w:numFmt w:val="lowerLetter"/>
      <w:lvlText w:val="%8."/>
      <w:lvlJc w:val="left"/>
      <w:pPr>
        <w:ind w:left="5400" w:hanging="360"/>
      </w:pPr>
    </w:lvl>
    <w:lvl w:ilvl="8" w:tplc="18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B0755FB"/>
    <w:multiLevelType w:val="multilevel"/>
    <w:tmpl w:val="8BFE27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D5729F8"/>
    <w:multiLevelType w:val="hybridMultilevel"/>
    <w:tmpl w:val="0492AE9A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273CC6"/>
    <w:multiLevelType w:val="hybridMultilevel"/>
    <w:tmpl w:val="61207D76"/>
    <w:lvl w:ilvl="0" w:tplc="2AE26A38">
      <w:numFmt w:val="bullet"/>
      <w:lvlText w:val="-"/>
      <w:lvlJc w:val="left"/>
      <w:pPr>
        <w:ind w:left="247" w:hanging="360"/>
      </w:pPr>
      <w:rPr>
        <w:rFonts w:ascii="Times New Roman" w:eastAsiaTheme="minorHAnsi" w:hAnsi="Times New Roman" w:cs="Times New Roman" w:hint="default"/>
      </w:rPr>
    </w:lvl>
    <w:lvl w:ilvl="1" w:tplc="181A0003" w:tentative="1">
      <w:start w:val="1"/>
      <w:numFmt w:val="bullet"/>
      <w:lvlText w:val="o"/>
      <w:lvlJc w:val="left"/>
      <w:pPr>
        <w:ind w:left="967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1687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407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127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3847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4567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287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007" w:hanging="360"/>
      </w:pPr>
      <w:rPr>
        <w:rFonts w:ascii="Wingdings" w:hAnsi="Wingdings" w:hint="default"/>
      </w:rPr>
    </w:lvl>
  </w:abstractNum>
  <w:abstractNum w:abstractNumId="17" w15:restartNumberingAfterBreak="0">
    <w:nsid w:val="2FEA72F6"/>
    <w:multiLevelType w:val="hybridMultilevel"/>
    <w:tmpl w:val="2CB6C31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4AA152B"/>
    <w:multiLevelType w:val="hybridMultilevel"/>
    <w:tmpl w:val="9CBC54A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DA51C24"/>
    <w:multiLevelType w:val="hybridMultilevel"/>
    <w:tmpl w:val="2B8E392C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DC319C"/>
    <w:multiLevelType w:val="hybridMultilevel"/>
    <w:tmpl w:val="5D7491CE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7038E7"/>
    <w:multiLevelType w:val="hybridMultilevel"/>
    <w:tmpl w:val="B98017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9037C0"/>
    <w:multiLevelType w:val="hybridMultilevel"/>
    <w:tmpl w:val="EE1E96D2"/>
    <w:lvl w:ilvl="0" w:tplc="2AE26A3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181A0003" w:tentative="1">
      <w:start w:val="1"/>
      <w:numFmt w:val="bullet"/>
      <w:lvlText w:val="o"/>
      <w:lvlJc w:val="left"/>
      <w:pPr>
        <w:ind w:left="1913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633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3353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4073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793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513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6233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953" w:hanging="360"/>
      </w:pPr>
      <w:rPr>
        <w:rFonts w:ascii="Wingdings" w:hAnsi="Wingdings" w:hint="default"/>
      </w:rPr>
    </w:lvl>
  </w:abstractNum>
  <w:abstractNum w:abstractNumId="23" w15:restartNumberingAfterBreak="0">
    <w:nsid w:val="4C71498C"/>
    <w:multiLevelType w:val="hybridMultilevel"/>
    <w:tmpl w:val="81CA8F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884328"/>
    <w:multiLevelType w:val="hybridMultilevel"/>
    <w:tmpl w:val="D10C78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E954C2"/>
    <w:multiLevelType w:val="multilevel"/>
    <w:tmpl w:val="C76ADA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41F7F9F"/>
    <w:multiLevelType w:val="hybridMultilevel"/>
    <w:tmpl w:val="795AD976"/>
    <w:lvl w:ilvl="0" w:tplc="181A0017">
      <w:start w:val="1"/>
      <w:numFmt w:val="lowerLetter"/>
      <w:lvlText w:val="%1)"/>
      <w:lvlJc w:val="left"/>
      <w:pPr>
        <w:ind w:left="720" w:hanging="360"/>
      </w:p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4220B9"/>
    <w:multiLevelType w:val="hybridMultilevel"/>
    <w:tmpl w:val="75E2D310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EE6CAC"/>
    <w:multiLevelType w:val="hybridMultilevel"/>
    <w:tmpl w:val="A04C087C"/>
    <w:lvl w:ilvl="0" w:tplc="181A0017">
      <w:start w:val="1"/>
      <w:numFmt w:val="lowerLetter"/>
      <w:lvlText w:val="%1)"/>
      <w:lvlJc w:val="left"/>
      <w:pPr>
        <w:ind w:left="720" w:hanging="360"/>
      </w:p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1D1243"/>
    <w:multiLevelType w:val="multilevel"/>
    <w:tmpl w:val="762E5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D8D31B3"/>
    <w:multiLevelType w:val="hybridMultilevel"/>
    <w:tmpl w:val="D3A4C724"/>
    <w:lvl w:ilvl="0" w:tplc="181A000F">
      <w:start w:val="1"/>
      <w:numFmt w:val="decimal"/>
      <w:lvlText w:val="%1."/>
      <w:lvlJc w:val="left"/>
      <w:pPr>
        <w:ind w:left="720" w:hanging="360"/>
      </w:p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E5E0F1B"/>
    <w:multiLevelType w:val="hybridMultilevel"/>
    <w:tmpl w:val="6ABE78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756E13"/>
    <w:multiLevelType w:val="multilevel"/>
    <w:tmpl w:val="198423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36A1D65"/>
    <w:multiLevelType w:val="multilevel"/>
    <w:tmpl w:val="B0B46D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5EC52D6"/>
    <w:multiLevelType w:val="hybridMultilevel"/>
    <w:tmpl w:val="7A3CAD7C"/>
    <w:lvl w:ilvl="0" w:tplc="307ECEFE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ED7244"/>
    <w:multiLevelType w:val="hybridMultilevel"/>
    <w:tmpl w:val="B010FD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AD951FF"/>
    <w:multiLevelType w:val="hybridMultilevel"/>
    <w:tmpl w:val="B25880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372A88"/>
    <w:multiLevelType w:val="hybridMultilevel"/>
    <w:tmpl w:val="317474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1EA6696"/>
    <w:multiLevelType w:val="multilevel"/>
    <w:tmpl w:val="AB56A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D561089"/>
    <w:multiLevelType w:val="hybridMultilevel"/>
    <w:tmpl w:val="25CC84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48692352">
    <w:abstractNumId w:val="17"/>
  </w:num>
  <w:num w:numId="2" w16cid:durableId="1888224006">
    <w:abstractNumId w:val="4"/>
  </w:num>
  <w:num w:numId="3" w16cid:durableId="127043117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822114295">
    <w:abstractNumId w:val="2"/>
  </w:num>
  <w:num w:numId="5" w16cid:durableId="737560589">
    <w:abstractNumId w:val="11"/>
  </w:num>
  <w:num w:numId="6" w16cid:durableId="2085489508">
    <w:abstractNumId w:val="23"/>
  </w:num>
  <w:num w:numId="7" w16cid:durableId="135606048">
    <w:abstractNumId w:val="0"/>
  </w:num>
  <w:num w:numId="8" w16cid:durableId="1757749908">
    <w:abstractNumId w:val="35"/>
  </w:num>
  <w:num w:numId="9" w16cid:durableId="1651638579">
    <w:abstractNumId w:val="6"/>
  </w:num>
  <w:num w:numId="10" w16cid:durableId="1272319072">
    <w:abstractNumId w:val="31"/>
  </w:num>
  <w:num w:numId="11" w16cid:durableId="1694695959">
    <w:abstractNumId w:val="36"/>
  </w:num>
  <w:num w:numId="12" w16cid:durableId="796410607">
    <w:abstractNumId w:val="5"/>
  </w:num>
  <w:num w:numId="13" w16cid:durableId="910894920">
    <w:abstractNumId w:val="39"/>
  </w:num>
  <w:num w:numId="14" w16cid:durableId="83841160">
    <w:abstractNumId w:val="24"/>
  </w:num>
  <w:num w:numId="15" w16cid:durableId="80806704">
    <w:abstractNumId w:val="18"/>
  </w:num>
  <w:num w:numId="16" w16cid:durableId="345594834">
    <w:abstractNumId w:val="8"/>
  </w:num>
  <w:num w:numId="17" w16cid:durableId="138545542">
    <w:abstractNumId w:val="9"/>
  </w:num>
  <w:num w:numId="18" w16cid:durableId="874850622">
    <w:abstractNumId w:val="34"/>
  </w:num>
  <w:num w:numId="19" w16cid:durableId="683019178">
    <w:abstractNumId w:val="21"/>
  </w:num>
  <w:num w:numId="20" w16cid:durableId="562986973">
    <w:abstractNumId w:val="13"/>
  </w:num>
  <w:num w:numId="21" w16cid:durableId="1453284925">
    <w:abstractNumId w:val="16"/>
  </w:num>
  <w:num w:numId="22" w16cid:durableId="1697149536">
    <w:abstractNumId w:val="26"/>
  </w:num>
  <w:num w:numId="23" w16cid:durableId="1183979138">
    <w:abstractNumId w:val="28"/>
  </w:num>
  <w:num w:numId="24" w16cid:durableId="423499058">
    <w:abstractNumId w:val="22"/>
  </w:num>
  <w:num w:numId="25" w16cid:durableId="43021598">
    <w:abstractNumId w:val="3"/>
  </w:num>
  <w:num w:numId="26" w16cid:durableId="1313755073">
    <w:abstractNumId w:val="30"/>
  </w:num>
  <w:num w:numId="27" w16cid:durableId="1069116049">
    <w:abstractNumId w:val="20"/>
  </w:num>
  <w:num w:numId="28" w16cid:durableId="1845047655">
    <w:abstractNumId w:val="7"/>
  </w:num>
  <w:num w:numId="29" w16cid:durableId="991562143">
    <w:abstractNumId w:val="32"/>
  </w:num>
  <w:num w:numId="30" w16cid:durableId="567421632">
    <w:abstractNumId w:val="25"/>
  </w:num>
  <w:num w:numId="31" w16cid:durableId="1341588133">
    <w:abstractNumId w:val="12"/>
  </w:num>
  <w:num w:numId="32" w16cid:durableId="937954197">
    <w:abstractNumId w:val="10"/>
  </w:num>
  <w:num w:numId="33" w16cid:durableId="2085643569">
    <w:abstractNumId w:val="37"/>
  </w:num>
  <w:num w:numId="34" w16cid:durableId="1198930317">
    <w:abstractNumId w:val="15"/>
  </w:num>
  <w:num w:numId="35" w16cid:durableId="28530340">
    <w:abstractNumId w:val="27"/>
  </w:num>
  <w:num w:numId="36" w16cid:durableId="1483690670">
    <w:abstractNumId w:val="19"/>
  </w:num>
  <w:num w:numId="37" w16cid:durableId="382556845">
    <w:abstractNumId w:val="14"/>
  </w:num>
  <w:num w:numId="38" w16cid:durableId="2014839067">
    <w:abstractNumId w:val="38"/>
  </w:num>
  <w:num w:numId="39" w16cid:durableId="837035551">
    <w:abstractNumId w:val="29"/>
  </w:num>
  <w:num w:numId="40" w16cid:durableId="670176773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2605"/>
    <w:rsid w:val="00004DF6"/>
    <w:rsid w:val="000207AE"/>
    <w:rsid w:val="000300FB"/>
    <w:rsid w:val="00032CBC"/>
    <w:rsid w:val="00047C3A"/>
    <w:rsid w:val="00054C6C"/>
    <w:rsid w:val="000714F7"/>
    <w:rsid w:val="000773DF"/>
    <w:rsid w:val="00084DFA"/>
    <w:rsid w:val="00086779"/>
    <w:rsid w:val="00096CCC"/>
    <w:rsid w:val="000A3604"/>
    <w:rsid w:val="000B3C9D"/>
    <w:rsid w:val="000C288E"/>
    <w:rsid w:val="000D2423"/>
    <w:rsid w:val="000E37C0"/>
    <w:rsid w:val="000F1D1B"/>
    <w:rsid w:val="0010048E"/>
    <w:rsid w:val="001046F8"/>
    <w:rsid w:val="00107C3E"/>
    <w:rsid w:val="00110F3D"/>
    <w:rsid w:val="00113988"/>
    <w:rsid w:val="001208BA"/>
    <w:rsid w:val="00122B64"/>
    <w:rsid w:val="00123DD6"/>
    <w:rsid w:val="00136AD5"/>
    <w:rsid w:val="00136B75"/>
    <w:rsid w:val="0014694B"/>
    <w:rsid w:val="0015024F"/>
    <w:rsid w:val="0015334D"/>
    <w:rsid w:val="00154307"/>
    <w:rsid w:val="00160D95"/>
    <w:rsid w:val="00163393"/>
    <w:rsid w:val="00164380"/>
    <w:rsid w:val="00166518"/>
    <w:rsid w:val="001717E4"/>
    <w:rsid w:val="001724E0"/>
    <w:rsid w:val="00172950"/>
    <w:rsid w:val="00183274"/>
    <w:rsid w:val="0018440B"/>
    <w:rsid w:val="00185AE7"/>
    <w:rsid w:val="00192CDF"/>
    <w:rsid w:val="001959C1"/>
    <w:rsid w:val="00197837"/>
    <w:rsid w:val="001A032A"/>
    <w:rsid w:val="001A1AA1"/>
    <w:rsid w:val="001B1BC4"/>
    <w:rsid w:val="001B2E3A"/>
    <w:rsid w:val="001C0CCC"/>
    <w:rsid w:val="001D0DED"/>
    <w:rsid w:val="001D24F6"/>
    <w:rsid w:val="001E1151"/>
    <w:rsid w:val="001E1347"/>
    <w:rsid w:val="001E32C9"/>
    <w:rsid w:val="001F6C71"/>
    <w:rsid w:val="002179B6"/>
    <w:rsid w:val="00234B76"/>
    <w:rsid w:val="00236FC6"/>
    <w:rsid w:val="002561AA"/>
    <w:rsid w:val="0025793C"/>
    <w:rsid w:val="002602BA"/>
    <w:rsid w:val="00260902"/>
    <w:rsid w:val="00262A09"/>
    <w:rsid w:val="0026776D"/>
    <w:rsid w:val="002777EB"/>
    <w:rsid w:val="00277847"/>
    <w:rsid w:val="00293345"/>
    <w:rsid w:val="002A0D25"/>
    <w:rsid w:val="002B539B"/>
    <w:rsid w:val="002C0E9E"/>
    <w:rsid w:val="002C6866"/>
    <w:rsid w:val="002D2001"/>
    <w:rsid w:val="002E030C"/>
    <w:rsid w:val="002E6F5C"/>
    <w:rsid w:val="002F0E9D"/>
    <w:rsid w:val="002F46A0"/>
    <w:rsid w:val="00305211"/>
    <w:rsid w:val="003158C0"/>
    <w:rsid w:val="00315CAE"/>
    <w:rsid w:val="0032360E"/>
    <w:rsid w:val="00323BC4"/>
    <w:rsid w:val="003273F5"/>
    <w:rsid w:val="00331250"/>
    <w:rsid w:val="00341C36"/>
    <w:rsid w:val="00365FCC"/>
    <w:rsid w:val="00366F13"/>
    <w:rsid w:val="00367CCF"/>
    <w:rsid w:val="00370162"/>
    <w:rsid w:val="0038606D"/>
    <w:rsid w:val="00390794"/>
    <w:rsid w:val="003A6653"/>
    <w:rsid w:val="003B0124"/>
    <w:rsid w:val="003B0658"/>
    <w:rsid w:val="003B2955"/>
    <w:rsid w:val="003B4F87"/>
    <w:rsid w:val="003C73F5"/>
    <w:rsid w:val="003C7852"/>
    <w:rsid w:val="003D60A3"/>
    <w:rsid w:val="003D6600"/>
    <w:rsid w:val="003D71DD"/>
    <w:rsid w:val="003E6617"/>
    <w:rsid w:val="003F0E68"/>
    <w:rsid w:val="003F2594"/>
    <w:rsid w:val="003F4EE8"/>
    <w:rsid w:val="003F5C7E"/>
    <w:rsid w:val="00402B8B"/>
    <w:rsid w:val="00402F17"/>
    <w:rsid w:val="0045717E"/>
    <w:rsid w:val="00457BE5"/>
    <w:rsid w:val="0047246D"/>
    <w:rsid w:val="00474CE6"/>
    <w:rsid w:val="00476AC7"/>
    <w:rsid w:val="00480165"/>
    <w:rsid w:val="00490988"/>
    <w:rsid w:val="004A0455"/>
    <w:rsid w:val="004A0E18"/>
    <w:rsid w:val="004A362A"/>
    <w:rsid w:val="004B3615"/>
    <w:rsid w:val="004B444F"/>
    <w:rsid w:val="004B7A09"/>
    <w:rsid w:val="004D1252"/>
    <w:rsid w:val="004D65B7"/>
    <w:rsid w:val="004E1220"/>
    <w:rsid w:val="004E5B98"/>
    <w:rsid w:val="004E6540"/>
    <w:rsid w:val="004F1A6E"/>
    <w:rsid w:val="004F4354"/>
    <w:rsid w:val="004F7067"/>
    <w:rsid w:val="00515665"/>
    <w:rsid w:val="005464DA"/>
    <w:rsid w:val="00546F1F"/>
    <w:rsid w:val="0055204A"/>
    <w:rsid w:val="005614A7"/>
    <w:rsid w:val="00570D83"/>
    <w:rsid w:val="00576247"/>
    <w:rsid w:val="00585D4A"/>
    <w:rsid w:val="00587CE6"/>
    <w:rsid w:val="00591362"/>
    <w:rsid w:val="00594629"/>
    <w:rsid w:val="005A01B6"/>
    <w:rsid w:val="005A4434"/>
    <w:rsid w:val="005B01FF"/>
    <w:rsid w:val="005B0FB4"/>
    <w:rsid w:val="005B15A2"/>
    <w:rsid w:val="005B24D3"/>
    <w:rsid w:val="005C2CF2"/>
    <w:rsid w:val="005C580C"/>
    <w:rsid w:val="005C6AED"/>
    <w:rsid w:val="005C7DD1"/>
    <w:rsid w:val="005D367A"/>
    <w:rsid w:val="005D55F3"/>
    <w:rsid w:val="005D578F"/>
    <w:rsid w:val="005E43ED"/>
    <w:rsid w:val="005E4C7B"/>
    <w:rsid w:val="005E6CB6"/>
    <w:rsid w:val="005F2E9D"/>
    <w:rsid w:val="005F494A"/>
    <w:rsid w:val="00610726"/>
    <w:rsid w:val="006207CD"/>
    <w:rsid w:val="00637850"/>
    <w:rsid w:val="006447BB"/>
    <w:rsid w:val="00663F5F"/>
    <w:rsid w:val="00677000"/>
    <w:rsid w:val="006802C8"/>
    <w:rsid w:val="00685E65"/>
    <w:rsid w:val="00696971"/>
    <w:rsid w:val="006B1B66"/>
    <w:rsid w:val="006B3ECE"/>
    <w:rsid w:val="006B4663"/>
    <w:rsid w:val="006B6E89"/>
    <w:rsid w:val="006C0926"/>
    <w:rsid w:val="006C111F"/>
    <w:rsid w:val="006C45E0"/>
    <w:rsid w:val="006C5827"/>
    <w:rsid w:val="006D5164"/>
    <w:rsid w:val="006D691C"/>
    <w:rsid w:val="006D797A"/>
    <w:rsid w:val="006E0CAE"/>
    <w:rsid w:val="006E452D"/>
    <w:rsid w:val="006E6663"/>
    <w:rsid w:val="006E7F2F"/>
    <w:rsid w:val="006F1D61"/>
    <w:rsid w:val="00701533"/>
    <w:rsid w:val="00711317"/>
    <w:rsid w:val="00725E7E"/>
    <w:rsid w:val="00735DFA"/>
    <w:rsid w:val="00735ED3"/>
    <w:rsid w:val="0073762C"/>
    <w:rsid w:val="007416AE"/>
    <w:rsid w:val="00750E3A"/>
    <w:rsid w:val="0075151E"/>
    <w:rsid w:val="00752747"/>
    <w:rsid w:val="00752B56"/>
    <w:rsid w:val="00754EB1"/>
    <w:rsid w:val="00766DCE"/>
    <w:rsid w:val="00766FBD"/>
    <w:rsid w:val="00770351"/>
    <w:rsid w:val="007721F3"/>
    <w:rsid w:val="0077333A"/>
    <w:rsid w:val="00781C64"/>
    <w:rsid w:val="00786102"/>
    <w:rsid w:val="00790052"/>
    <w:rsid w:val="00790F4D"/>
    <w:rsid w:val="00794686"/>
    <w:rsid w:val="007962C2"/>
    <w:rsid w:val="007977A4"/>
    <w:rsid w:val="00797F7F"/>
    <w:rsid w:val="007A0773"/>
    <w:rsid w:val="007A1C88"/>
    <w:rsid w:val="007A7B27"/>
    <w:rsid w:val="007B04A3"/>
    <w:rsid w:val="007B4F6C"/>
    <w:rsid w:val="007B6106"/>
    <w:rsid w:val="007B61E5"/>
    <w:rsid w:val="007C1080"/>
    <w:rsid w:val="007C11A7"/>
    <w:rsid w:val="007C1AE2"/>
    <w:rsid w:val="007C29B2"/>
    <w:rsid w:val="007C5641"/>
    <w:rsid w:val="007C744A"/>
    <w:rsid w:val="007E3345"/>
    <w:rsid w:val="007F14FE"/>
    <w:rsid w:val="007F16AC"/>
    <w:rsid w:val="007F39ED"/>
    <w:rsid w:val="007F7158"/>
    <w:rsid w:val="00800B58"/>
    <w:rsid w:val="00813E1A"/>
    <w:rsid w:val="00817260"/>
    <w:rsid w:val="00817ADB"/>
    <w:rsid w:val="008254CC"/>
    <w:rsid w:val="00825D74"/>
    <w:rsid w:val="00830F43"/>
    <w:rsid w:val="00837D44"/>
    <w:rsid w:val="00842570"/>
    <w:rsid w:val="00852EC2"/>
    <w:rsid w:val="00853F64"/>
    <w:rsid w:val="00856B9A"/>
    <w:rsid w:val="00861117"/>
    <w:rsid w:val="00861B2F"/>
    <w:rsid w:val="00865620"/>
    <w:rsid w:val="00893D8A"/>
    <w:rsid w:val="008941D6"/>
    <w:rsid w:val="008A0412"/>
    <w:rsid w:val="008A7CBA"/>
    <w:rsid w:val="008B7313"/>
    <w:rsid w:val="008D2583"/>
    <w:rsid w:val="008D3FAC"/>
    <w:rsid w:val="008D5B9E"/>
    <w:rsid w:val="008D666F"/>
    <w:rsid w:val="008D6FF2"/>
    <w:rsid w:val="008E37FE"/>
    <w:rsid w:val="008F1194"/>
    <w:rsid w:val="00900481"/>
    <w:rsid w:val="009062EA"/>
    <w:rsid w:val="00913653"/>
    <w:rsid w:val="00916C55"/>
    <w:rsid w:val="00921A5C"/>
    <w:rsid w:val="00922B89"/>
    <w:rsid w:val="00923AF5"/>
    <w:rsid w:val="009240AE"/>
    <w:rsid w:val="009265E9"/>
    <w:rsid w:val="009277B4"/>
    <w:rsid w:val="00930D59"/>
    <w:rsid w:val="0093421F"/>
    <w:rsid w:val="00937108"/>
    <w:rsid w:val="00943D56"/>
    <w:rsid w:val="00944666"/>
    <w:rsid w:val="009463FB"/>
    <w:rsid w:val="00950F60"/>
    <w:rsid w:val="00953C17"/>
    <w:rsid w:val="00955530"/>
    <w:rsid w:val="009573BD"/>
    <w:rsid w:val="00961014"/>
    <w:rsid w:val="00966854"/>
    <w:rsid w:val="009713B4"/>
    <w:rsid w:val="009718BD"/>
    <w:rsid w:val="00972FE6"/>
    <w:rsid w:val="00981B00"/>
    <w:rsid w:val="00985CC4"/>
    <w:rsid w:val="00986507"/>
    <w:rsid w:val="00993A11"/>
    <w:rsid w:val="00994F94"/>
    <w:rsid w:val="009A1165"/>
    <w:rsid w:val="009A437D"/>
    <w:rsid w:val="009B17DF"/>
    <w:rsid w:val="009B33BF"/>
    <w:rsid w:val="009B45B3"/>
    <w:rsid w:val="009C0CF2"/>
    <w:rsid w:val="009C1D96"/>
    <w:rsid w:val="009C4A1E"/>
    <w:rsid w:val="009C60C7"/>
    <w:rsid w:val="009D067B"/>
    <w:rsid w:val="009D6D4F"/>
    <w:rsid w:val="009E5216"/>
    <w:rsid w:val="009F4678"/>
    <w:rsid w:val="00A037DF"/>
    <w:rsid w:val="00A137BD"/>
    <w:rsid w:val="00A20713"/>
    <w:rsid w:val="00A20CF8"/>
    <w:rsid w:val="00A23376"/>
    <w:rsid w:val="00A24001"/>
    <w:rsid w:val="00A35026"/>
    <w:rsid w:val="00A40ECD"/>
    <w:rsid w:val="00A41E48"/>
    <w:rsid w:val="00A42605"/>
    <w:rsid w:val="00A45B16"/>
    <w:rsid w:val="00A5022B"/>
    <w:rsid w:val="00A558E4"/>
    <w:rsid w:val="00A57E66"/>
    <w:rsid w:val="00A627FE"/>
    <w:rsid w:val="00A66444"/>
    <w:rsid w:val="00A74A26"/>
    <w:rsid w:val="00A82AB1"/>
    <w:rsid w:val="00A85628"/>
    <w:rsid w:val="00A9005F"/>
    <w:rsid w:val="00A946AF"/>
    <w:rsid w:val="00A96D92"/>
    <w:rsid w:val="00A97C36"/>
    <w:rsid w:val="00AB14AB"/>
    <w:rsid w:val="00AB433B"/>
    <w:rsid w:val="00AB5494"/>
    <w:rsid w:val="00AB7295"/>
    <w:rsid w:val="00AD31F8"/>
    <w:rsid w:val="00AD5FC5"/>
    <w:rsid w:val="00AE4857"/>
    <w:rsid w:val="00AE63F9"/>
    <w:rsid w:val="00AF2C35"/>
    <w:rsid w:val="00B06666"/>
    <w:rsid w:val="00B13071"/>
    <w:rsid w:val="00B20E66"/>
    <w:rsid w:val="00B23F92"/>
    <w:rsid w:val="00B277B2"/>
    <w:rsid w:val="00B30A25"/>
    <w:rsid w:val="00B3569A"/>
    <w:rsid w:val="00B4168B"/>
    <w:rsid w:val="00B45387"/>
    <w:rsid w:val="00B459B0"/>
    <w:rsid w:val="00B5345E"/>
    <w:rsid w:val="00B56E87"/>
    <w:rsid w:val="00B6014C"/>
    <w:rsid w:val="00B61C10"/>
    <w:rsid w:val="00B70C5B"/>
    <w:rsid w:val="00B856E0"/>
    <w:rsid w:val="00B86D09"/>
    <w:rsid w:val="00B912FB"/>
    <w:rsid w:val="00B9766D"/>
    <w:rsid w:val="00BB7AAF"/>
    <w:rsid w:val="00BC249A"/>
    <w:rsid w:val="00BC49A8"/>
    <w:rsid w:val="00BD0CB8"/>
    <w:rsid w:val="00BF0318"/>
    <w:rsid w:val="00C03677"/>
    <w:rsid w:val="00C06D43"/>
    <w:rsid w:val="00C22168"/>
    <w:rsid w:val="00C2279E"/>
    <w:rsid w:val="00C24C9E"/>
    <w:rsid w:val="00C42308"/>
    <w:rsid w:val="00C44765"/>
    <w:rsid w:val="00C458EC"/>
    <w:rsid w:val="00C46673"/>
    <w:rsid w:val="00C62B65"/>
    <w:rsid w:val="00C651A1"/>
    <w:rsid w:val="00C73050"/>
    <w:rsid w:val="00C74643"/>
    <w:rsid w:val="00C7562B"/>
    <w:rsid w:val="00C764B8"/>
    <w:rsid w:val="00C772B9"/>
    <w:rsid w:val="00C84588"/>
    <w:rsid w:val="00C95998"/>
    <w:rsid w:val="00C97A73"/>
    <w:rsid w:val="00CA0E38"/>
    <w:rsid w:val="00CA1F1E"/>
    <w:rsid w:val="00CA286E"/>
    <w:rsid w:val="00CA530E"/>
    <w:rsid w:val="00CB6A6F"/>
    <w:rsid w:val="00CC01A1"/>
    <w:rsid w:val="00CD1F8C"/>
    <w:rsid w:val="00CE43E0"/>
    <w:rsid w:val="00CF14A3"/>
    <w:rsid w:val="00CF28FA"/>
    <w:rsid w:val="00CF3EDF"/>
    <w:rsid w:val="00CF7C2C"/>
    <w:rsid w:val="00D05236"/>
    <w:rsid w:val="00D05A0F"/>
    <w:rsid w:val="00D077EC"/>
    <w:rsid w:val="00D11EEF"/>
    <w:rsid w:val="00D14B9E"/>
    <w:rsid w:val="00D2442A"/>
    <w:rsid w:val="00D33648"/>
    <w:rsid w:val="00D454B9"/>
    <w:rsid w:val="00D532B9"/>
    <w:rsid w:val="00D55855"/>
    <w:rsid w:val="00D56D97"/>
    <w:rsid w:val="00D5774F"/>
    <w:rsid w:val="00D57A26"/>
    <w:rsid w:val="00D627CB"/>
    <w:rsid w:val="00D7269D"/>
    <w:rsid w:val="00D8119D"/>
    <w:rsid w:val="00D848D1"/>
    <w:rsid w:val="00D90836"/>
    <w:rsid w:val="00DA46D7"/>
    <w:rsid w:val="00DC0FB3"/>
    <w:rsid w:val="00DC6ED2"/>
    <w:rsid w:val="00DC7572"/>
    <w:rsid w:val="00DD3966"/>
    <w:rsid w:val="00DD7D4F"/>
    <w:rsid w:val="00DD7FF7"/>
    <w:rsid w:val="00DE2E53"/>
    <w:rsid w:val="00DE47B2"/>
    <w:rsid w:val="00DF2EB6"/>
    <w:rsid w:val="00DF6490"/>
    <w:rsid w:val="00DF6B50"/>
    <w:rsid w:val="00E016AE"/>
    <w:rsid w:val="00E34784"/>
    <w:rsid w:val="00E348B8"/>
    <w:rsid w:val="00E52380"/>
    <w:rsid w:val="00E865AF"/>
    <w:rsid w:val="00E921C1"/>
    <w:rsid w:val="00E96E18"/>
    <w:rsid w:val="00E978CF"/>
    <w:rsid w:val="00EA1CB2"/>
    <w:rsid w:val="00EA4C76"/>
    <w:rsid w:val="00EB65E3"/>
    <w:rsid w:val="00EC5A12"/>
    <w:rsid w:val="00ED2ADD"/>
    <w:rsid w:val="00EE26FC"/>
    <w:rsid w:val="00EE6C50"/>
    <w:rsid w:val="00EF1846"/>
    <w:rsid w:val="00EF4065"/>
    <w:rsid w:val="00EF58A2"/>
    <w:rsid w:val="00F0037B"/>
    <w:rsid w:val="00F0183D"/>
    <w:rsid w:val="00F0588A"/>
    <w:rsid w:val="00F06B44"/>
    <w:rsid w:val="00F12275"/>
    <w:rsid w:val="00F14010"/>
    <w:rsid w:val="00F170F1"/>
    <w:rsid w:val="00F4126E"/>
    <w:rsid w:val="00F4564B"/>
    <w:rsid w:val="00F5044D"/>
    <w:rsid w:val="00F56D1E"/>
    <w:rsid w:val="00F61DD0"/>
    <w:rsid w:val="00F73BF1"/>
    <w:rsid w:val="00F741D1"/>
    <w:rsid w:val="00F946D0"/>
    <w:rsid w:val="00FB2277"/>
    <w:rsid w:val="00FC30B9"/>
    <w:rsid w:val="00FC6C57"/>
    <w:rsid w:val="00FD0631"/>
    <w:rsid w:val="00FD0E62"/>
    <w:rsid w:val="00FD70D5"/>
    <w:rsid w:val="00FE079A"/>
    <w:rsid w:val="00FE47DA"/>
    <w:rsid w:val="00FE5756"/>
    <w:rsid w:val="00FF0CFA"/>
    <w:rsid w:val="00FF0D4B"/>
    <w:rsid w:val="00FF6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4B5DD2"/>
  <w15:docId w15:val="{0D6BB43F-0439-4E40-97C4-0375F1D46E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sr-Latn-BA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153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15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63F5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63F5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01533"/>
    <w:rPr>
      <w:rFonts w:asciiTheme="majorHAnsi" w:eastAsiaTheme="majorEastAsia" w:hAnsiTheme="majorHAnsi" w:cstheme="majorBidi"/>
      <w:b/>
      <w:bCs/>
      <w:color w:val="2E74B5" w:themeColor="accent1" w:themeShade="BF"/>
      <w:sz w:val="40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701533"/>
    <w:rPr>
      <w:rFonts w:asciiTheme="majorHAnsi" w:eastAsiaTheme="majorEastAsia" w:hAnsiTheme="majorHAnsi" w:cstheme="majorBidi"/>
      <w:b/>
      <w:bCs/>
      <w:color w:val="5B9BD5" w:themeColor="accent1"/>
      <w:sz w:val="32"/>
      <w:szCs w:val="26"/>
    </w:rPr>
  </w:style>
  <w:style w:type="paragraph" w:styleId="ListParagraph">
    <w:name w:val="List Paragraph"/>
    <w:basedOn w:val="Normal"/>
    <w:uiPriority w:val="34"/>
    <w:qFormat/>
    <w:rsid w:val="0025793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43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4307"/>
  </w:style>
  <w:style w:type="paragraph" w:styleId="Footer">
    <w:name w:val="footer"/>
    <w:basedOn w:val="Normal"/>
    <w:link w:val="FooterChar"/>
    <w:uiPriority w:val="99"/>
    <w:unhideWhenUsed/>
    <w:rsid w:val="001543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4307"/>
  </w:style>
  <w:style w:type="table" w:styleId="TableGrid">
    <w:name w:val="Table Grid"/>
    <w:basedOn w:val="TableNormal"/>
    <w:uiPriority w:val="59"/>
    <w:rsid w:val="00D077EC"/>
    <w:pPr>
      <w:spacing w:after="0" w:line="240" w:lineRule="auto"/>
    </w:pPr>
    <w:rPr>
      <w:rFonts w:ascii="Times New Roman" w:eastAsia="Batang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92C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2CDF"/>
    <w:rPr>
      <w:rFonts w:ascii="Segoe UI" w:hAnsi="Segoe UI" w:cs="Segoe UI"/>
      <w:sz w:val="18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2360E"/>
    <w:pPr>
      <w:spacing w:line="276" w:lineRule="auto"/>
      <w:outlineLvl w:val="9"/>
    </w:pPr>
    <w:rPr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E52380"/>
    <w:pPr>
      <w:tabs>
        <w:tab w:val="right" w:leader="dot" w:pos="9350"/>
      </w:tabs>
      <w:spacing w:after="100"/>
    </w:pPr>
    <w:rPr>
      <w:noProof/>
      <w:color w:val="000000" w:themeColor="text1"/>
      <w:lang w:val="sr-Cyrl-BA"/>
    </w:rPr>
  </w:style>
  <w:style w:type="paragraph" w:styleId="TOC2">
    <w:name w:val="toc 2"/>
    <w:basedOn w:val="Normal"/>
    <w:next w:val="Normal"/>
    <w:autoRedefine/>
    <w:uiPriority w:val="39"/>
    <w:unhideWhenUsed/>
    <w:rsid w:val="0032360E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32360E"/>
    <w:rPr>
      <w:color w:val="0563C1" w:themeColor="hyperlink"/>
      <w:u w:val="single"/>
    </w:rPr>
  </w:style>
  <w:style w:type="table" w:styleId="MediumGrid3-Accent5">
    <w:name w:val="Medium Grid 3 Accent 5"/>
    <w:basedOn w:val="TableNormal"/>
    <w:uiPriority w:val="69"/>
    <w:rsid w:val="003B2955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0DB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1B8E1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1B8E1" w:themeFill="accent5" w:themeFillTint="7F"/>
      </w:tcPr>
    </w:tblStylePr>
  </w:style>
  <w:style w:type="table" w:styleId="MediumShading1-Accent3">
    <w:name w:val="Medium Shading 1 Accent 3"/>
    <w:basedOn w:val="TableNormal"/>
    <w:uiPriority w:val="63"/>
    <w:rsid w:val="00701533"/>
    <w:pPr>
      <w:spacing w:after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Shading-Accent5">
    <w:name w:val="Light Shading Accent 5"/>
    <w:basedOn w:val="TableNormal"/>
    <w:uiPriority w:val="60"/>
    <w:rsid w:val="00701533"/>
    <w:pPr>
      <w:spacing w:after="0" w:line="240" w:lineRule="auto"/>
    </w:pPr>
    <w:rPr>
      <w:color w:val="2F5496" w:themeColor="accent5" w:themeShade="BF"/>
    </w:rPr>
    <w:tblPr>
      <w:tblStyleRowBandSize w:val="1"/>
      <w:tblStyleColBandSize w:val="1"/>
      <w:tblBorders>
        <w:top w:val="single" w:sz="8" w:space="0" w:color="4472C4" w:themeColor="accent5"/>
        <w:bottom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</w:style>
  <w:style w:type="table" w:styleId="LightList-Accent1">
    <w:name w:val="Light List Accent 1"/>
    <w:basedOn w:val="TableNormal"/>
    <w:uiPriority w:val="61"/>
    <w:rsid w:val="00701533"/>
    <w:pPr>
      <w:spacing w:after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LightGrid-Accent1">
    <w:name w:val="Light Grid Accent 1"/>
    <w:basedOn w:val="TableNormal"/>
    <w:uiPriority w:val="62"/>
    <w:rsid w:val="00701533"/>
    <w:pPr>
      <w:spacing w:after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paragraph" w:styleId="NoSpacing">
    <w:name w:val="No Spacing"/>
    <w:link w:val="NoSpacingChar"/>
    <w:uiPriority w:val="1"/>
    <w:qFormat/>
    <w:rsid w:val="00BC49A8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BC49A8"/>
    <w:rPr>
      <w:rFonts w:eastAsiaTheme="minorEastAsia"/>
      <w:lang w:eastAsia="ja-JP"/>
    </w:rPr>
  </w:style>
  <w:style w:type="paragraph" w:customStyle="1" w:styleId="3372873BB58A4DED866D2BE34882C06C">
    <w:name w:val="3372873BB58A4DED866D2BE34882C06C"/>
    <w:rsid w:val="00D532B9"/>
    <w:pPr>
      <w:spacing w:after="200" w:line="276" w:lineRule="auto"/>
    </w:pPr>
    <w:rPr>
      <w:rFonts w:eastAsiaTheme="minorEastAsia"/>
      <w:lang w:eastAsia="ja-JP"/>
    </w:rPr>
  </w:style>
  <w:style w:type="character" w:customStyle="1" w:styleId="sowc">
    <w:name w:val="sowc"/>
    <w:basedOn w:val="DefaultParagraphFont"/>
    <w:rsid w:val="005A01B6"/>
  </w:style>
  <w:style w:type="table" w:styleId="MediumShading1-Accent1">
    <w:name w:val="Medium Shading 1 Accent 1"/>
    <w:basedOn w:val="TableNormal"/>
    <w:uiPriority w:val="63"/>
    <w:rsid w:val="00B13071"/>
    <w:pPr>
      <w:spacing w:after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Grid3-Accent1">
    <w:name w:val="Medium Grid 3 Accent 1"/>
    <w:basedOn w:val="TableNormal"/>
    <w:uiPriority w:val="69"/>
    <w:rsid w:val="00B13071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table" w:styleId="MediumShading1-Accent5">
    <w:name w:val="Medium Shading 1 Accent 5"/>
    <w:basedOn w:val="TableNormal"/>
    <w:uiPriority w:val="63"/>
    <w:rsid w:val="0015024F"/>
    <w:pPr>
      <w:spacing w:after="0" w:line="240" w:lineRule="auto"/>
    </w:pPr>
    <w:tblPr>
      <w:tblStyleRowBandSize w:val="1"/>
      <w:tblStyleColBandSize w:val="1"/>
      <w:tblBorders>
        <w:top w:val="single" w:sz="8" w:space="0" w:color="7295D2" w:themeColor="accent5" w:themeTint="BF"/>
        <w:left w:val="single" w:sz="8" w:space="0" w:color="7295D2" w:themeColor="accent5" w:themeTint="BF"/>
        <w:bottom w:val="single" w:sz="8" w:space="0" w:color="7295D2" w:themeColor="accent5" w:themeTint="BF"/>
        <w:right w:val="single" w:sz="8" w:space="0" w:color="7295D2" w:themeColor="accent5" w:themeTint="BF"/>
        <w:insideH w:val="single" w:sz="8" w:space="0" w:color="7295D2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7721F3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1717E4"/>
    <w:rPr>
      <w:color w:val="954F72" w:themeColor="followed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F0183D"/>
    <w:pPr>
      <w:spacing w:before="120" w:after="120" w:line="240" w:lineRule="auto"/>
      <w:jc w:val="center"/>
    </w:pPr>
    <w:rPr>
      <w:rFonts w:ascii="Calibri" w:eastAsia="Times New Roman" w:hAnsi="Calibri" w:cs="Times New Roman"/>
      <w:b/>
      <w:caps/>
      <w:color w:val="94B6D2"/>
      <w:spacing w:val="10"/>
      <w:kern w:val="28"/>
      <w:sz w:val="28"/>
      <w:szCs w:val="52"/>
      <w:lang w:bidi="en-US"/>
    </w:rPr>
  </w:style>
  <w:style w:type="character" w:customStyle="1" w:styleId="TitleChar">
    <w:name w:val="Title Char"/>
    <w:basedOn w:val="DefaultParagraphFont"/>
    <w:link w:val="Title"/>
    <w:uiPriority w:val="10"/>
    <w:rsid w:val="00F0183D"/>
    <w:rPr>
      <w:rFonts w:ascii="Calibri" w:eastAsia="Times New Roman" w:hAnsi="Calibri" w:cs="Times New Roman"/>
      <w:b/>
      <w:caps/>
      <w:color w:val="94B6D2"/>
      <w:spacing w:val="10"/>
      <w:kern w:val="28"/>
      <w:sz w:val="28"/>
      <w:szCs w:val="52"/>
      <w:lang w:bidi="en-US"/>
    </w:rPr>
  </w:style>
  <w:style w:type="character" w:styleId="Emphasis">
    <w:name w:val="Emphasis"/>
    <w:uiPriority w:val="20"/>
    <w:qFormat/>
    <w:rsid w:val="00F0183D"/>
    <w:rPr>
      <w:b/>
      <w:caps/>
      <w:color w:val="345C7D"/>
      <w:spacing w:val="5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0183D"/>
    <w:pPr>
      <w:spacing w:after="0" w:line="240" w:lineRule="auto"/>
    </w:pPr>
    <w:rPr>
      <w:rFonts w:ascii="Calibri" w:eastAsia="Times New Roman" w:hAnsi="Calibri" w:cs="Times New Roman"/>
      <w:sz w:val="20"/>
      <w:szCs w:val="20"/>
      <w:lang w:bidi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0183D"/>
    <w:rPr>
      <w:rFonts w:ascii="Calibri" w:eastAsia="Times New Roman" w:hAnsi="Calibri" w:cs="Times New Roman"/>
      <w:sz w:val="20"/>
      <w:szCs w:val="20"/>
      <w:lang w:bidi="en-US"/>
    </w:rPr>
  </w:style>
  <w:style w:type="character" w:styleId="FootnoteReference">
    <w:name w:val="footnote reference"/>
    <w:uiPriority w:val="99"/>
    <w:semiHidden/>
    <w:unhideWhenUsed/>
    <w:rsid w:val="00F0183D"/>
    <w:rPr>
      <w:vertAlign w:val="superscript"/>
    </w:rPr>
  </w:style>
  <w:style w:type="paragraph" w:customStyle="1" w:styleId="InformacioneTehnologije-obrasci">
    <w:name w:val="Informacione Tehnologije - obrasci"/>
    <w:basedOn w:val="Normal"/>
    <w:link w:val="InformacioneTehnologije-obrasciChar"/>
    <w:rsid w:val="00F0183D"/>
    <w:pPr>
      <w:spacing w:before="40" w:after="40" w:line="240" w:lineRule="auto"/>
      <w:jc w:val="center"/>
    </w:pPr>
    <w:rPr>
      <w:rFonts w:ascii="Calibri" w:eastAsia="Times New Roman" w:hAnsi="Calibri" w:cs="Times New Roman"/>
      <w:b/>
      <w:sz w:val="18"/>
      <w:szCs w:val="20"/>
      <w:lang w:val="sr-Cyrl-CS" w:bidi="en-US"/>
    </w:rPr>
  </w:style>
  <w:style w:type="character" w:customStyle="1" w:styleId="InformacioneTehnologije-obrasciChar">
    <w:name w:val="Informacione Tehnologije - obrasci Char"/>
    <w:link w:val="InformacioneTehnologije-obrasci"/>
    <w:rsid w:val="00F0183D"/>
    <w:rPr>
      <w:rFonts w:ascii="Calibri" w:eastAsia="Times New Roman" w:hAnsi="Calibri" w:cs="Times New Roman"/>
      <w:b/>
      <w:sz w:val="18"/>
      <w:szCs w:val="20"/>
      <w:lang w:val="sr-Cyrl-CS" w:bidi="en-US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1072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10726"/>
    <w:rPr>
      <w:i/>
      <w:iCs/>
      <w:color w:val="5B9BD5" w:themeColor="accent1"/>
      <w:lang w:val="sr-Latn-BA"/>
    </w:rPr>
  </w:style>
  <w:style w:type="character" w:customStyle="1" w:styleId="Heading3Char">
    <w:name w:val="Heading 3 Char"/>
    <w:basedOn w:val="DefaultParagraphFont"/>
    <w:link w:val="Heading3"/>
    <w:uiPriority w:val="9"/>
    <w:rsid w:val="00663F5F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sr-Latn-BA"/>
    </w:rPr>
  </w:style>
  <w:style w:type="character" w:customStyle="1" w:styleId="Heading4Char">
    <w:name w:val="Heading 4 Char"/>
    <w:basedOn w:val="DefaultParagraphFont"/>
    <w:link w:val="Heading4"/>
    <w:uiPriority w:val="9"/>
    <w:rsid w:val="00663F5F"/>
    <w:rPr>
      <w:rFonts w:asciiTheme="majorHAnsi" w:eastAsiaTheme="majorEastAsia" w:hAnsiTheme="majorHAnsi" w:cstheme="majorBidi"/>
      <w:i/>
      <w:iCs/>
      <w:color w:val="2E74B5" w:themeColor="accent1" w:themeShade="BF"/>
      <w:lang w:val="sr-Latn-BA"/>
    </w:rPr>
  </w:style>
  <w:style w:type="paragraph" w:styleId="TOC3">
    <w:name w:val="toc 3"/>
    <w:basedOn w:val="Normal"/>
    <w:next w:val="Normal"/>
    <w:autoRedefine/>
    <w:uiPriority w:val="39"/>
    <w:unhideWhenUsed/>
    <w:rsid w:val="00402B8B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947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45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3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93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diagramDrawing" Target="diagrams/drawing1.xm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diagramColors" Target="diagrams/colors1.xml"/><Relationship Id="rId17" Type="http://schemas.openxmlformats.org/officeDocument/2006/relationships/chart" Target="charts/chart1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QuickStyle" Target="diagrams/quickStyle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diagramLayout" Target="diagrams/layout1.xm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diagramData" Target="diagrams/data1.xml"/><Relationship Id="rId14" Type="http://schemas.openxmlformats.org/officeDocument/2006/relationships/hyperlink" Target="http://www.sukobinteresa-rs.org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Documents\KSI\Izvjestaj%202024\Cir\grafCir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r-Latn-BA" sz="1200" b="0" i="0" u="none" strike="noStrike" baseline="0">
                <a:effectLst/>
              </a:rPr>
              <a:t>AKTA DONESENA U RADU KOMISIJE OD</a:t>
            </a:r>
            <a:endParaRPr lang="sr-Cyrl-BA" sz="1200" b="0" i="0" u="none" strike="noStrike" baseline="0">
              <a:effectLst/>
            </a:endParaRPr>
          </a:p>
          <a:p>
            <a:pPr>
              <a:defRPr/>
            </a:pPr>
            <a:r>
              <a:rPr lang="en-US" sz="1200" b="0" i="0" u="none" strike="noStrike" baseline="0">
                <a:effectLst/>
              </a:rPr>
              <a:t>2009-202</a:t>
            </a:r>
            <a:r>
              <a:rPr lang="sr-Latn-BA" sz="1200" b="0" i="0" u="none" strike="noStrike" baseline="0">
                <a:effectLst/>
              </a:rPr>
              <a:t>4</a:t>
            </a:r>
            <a:r>
              <a:rPr lang="en-US" sz="1200" b="0" i="0" u="none" strike="noStrike" baseline="0">
                <a:effectLst/>
              </a:rPr>
              <a:t>. </a:t>
            </a:r>
            <a:r>
              <a:rPr lang="sr-Latn-BA" sz="1200" b="0" i="0" u="none" strike="noStrike" baseline="0">
                <a:effectLst/>
              </a:rPr>
              <a:t>GODINE</a:t>
            </a:r>
            <a:r>
              <a:rPr lang="en-US" sz="1200" b="0" i="0" u="none" strike="noStrike" baseline="0">
                <a:effectLst/>
              </a:rPr>
              <a:t>:</a:t>
            </a:r>
            <a:endParaRPr lang="sr-Latn-BA" sz="1200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Cyrl-BA"/>
        </a:p>
      </c:txPr>
    </c:title>
    <c:autoTitleDeleted val="0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Sheet2!$B$5</c:f>
              <c:strCache>
                <c:ptCount val="1"/>
                <c:pt idx="0">
                  <c:v>РЈЕШЕЊЕ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Sheet2!$C$3:$R$4</c:f>
              <c:strCache>
                <c:ptCount val="16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  <c:pt idx="15">
                  <c:v>2024.</c:v>
                </c:pt>
              </c:strCache>
            </c:strRef>
          </c:cat>
          <c:val>
            <c:numRef>
              <c:f>Sheet2!$C$5:$R$5</c:f>
              <c:numCache>
                <c:formatCode>General</c:formatCode>
                <c:ptCount val="16"/>
                <c:pt idx="0">
                  <c:v>21</c:v>
                </c:pt>
                <c:pt idx="1">
                  <c:v>33</c:v>
                </c:pt>
                <c:pt idx="2">
                  <c:v>20</c:v>
                </c:pt>
                <c:pt idx="3">
                  <c:v>19</c:v>
                </c:pt>
                <c:pt idx="4">
                  <c:v>28</c:v>
                </c:pt>
                <c:pt idx="5">
                  <c:v>35</c:v>
                </c:pt>
                <c:pt idx="6">
                  <c:v>36</c:v>
                </c:pt>
                <c:pt idx="7">
                  <c:v>38</c:v>
                </c:pt>
                <c:pt idx="8">
                  <c:v>61</c:v>
                </c:pt>
                <c:pt idx="9">
                  <c:v>23</c:v>
                </c:pt>
                <c:pt idx="10">
                  <c:v>6</c:v>
                </c:pt>
                <c:pt idx="11">
                  <c:v>5</c:v>
                </c:pt>
                <c:pt idx="12">
                  <c:v>22</c:v>
                </c:pt>
                <c:pt idx="13">
                  <c:v>30</c:v>
                </c:pt>
                <c:pt idx="14">
                  <c:v>26</c:v>
                </c:pt>
                <c:pt idx="15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FCF-44A9-804C-3EBE98F6A655}"/>
            </c:ext>
          </c:extLst>
        </c:ser>
        <c:ser>
          <c:idx val="1"/>
          <c:order val="1"/>
          <c:tx>
            <c:strRef>
              <c:f>Sheet2!$B$6</c:f>
              <c:strCache>
                <c:ptCount val="1"/>
                <c:pt idx="0">
                  <c:v>МИШЉЕЊЕ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Sheet2!$C$3:$R$4</c:f>
              <c:strCache>
                <c:ptCount val="16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  <c:pt idx="15">
                  <c:v>2024.</c:v>
                </c:pt>
              </c:strCache>
            </c:strRef>
          </c:cat>
          <c:val>
            <c:numRef>
              <c:f>Sheet2!$C$6:$R$6</c:f>
              <c:numCache>
                <c:formatCode>General</c:formatCode>
                <c:ptCount val="16"/>
                <c:pt idx="0">
                  <c:v>29</c:v>
                </c:pt>
                <c:pt idx="1">
                  <c:v>25</c:v>
                </c:pt>
                <c:pt idx="2">
                  <c:v>9</c:v>
                </c:pt>
                <c:pt idx="3">
                  <c:v>9</c:v>
                </c:pt>
                <c:pt idx="4">
                  <c:v>24</c:v>
                </c:pt>
                <c:pt idx="5">
                  <c:v>24</c:v>
                </c:pt>
                <c:pt idx="6">
                  <c:v>13</c:v>
                </c:pt>
                <c:pt idx="7">
                  <c:v>44</c:v>
                </c:pt>
                <c:pt idx="8">
                  <c:v>58</c:v>
                </c:pt>
                <c:pt idx="9">
                  <c:v>18</c:v>
                </c:pt>
                <c:pt idx="10">
                  <c:v>7</c:v>
                </c:pt>
                <c:pt idx="11">
                  <c:v>24</c:v>
                </c:pt>
                <c:pt idx="12">
                  <c:v>43</c:v>
                </c:pt>
                <c:pt idx="13">
                  <c:v>16</c:v>
                </c:pt>
                <c:pt idx="14">
                  <c:v>15</c:v>
                </c:pt>
                <c:pt idx="15">
                  <c:v>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FCF-44A9-804C-3EBE98F6A655}"/>
            </c:ext>
          </c:extLst>
        </c:ser>
        <c:ser>
          <c:idx val="2"/>
          <c:order val="2"/>
          <c:tx>
            <c:strRef>
              <c:f>Sheet2!$B$7</c:f>
              <c:strCache>
                <c:ptCount val="1"/>
                <c:pt idx="0">
                  <c:v>ЗАКЉУЧАК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Sheet2!$C$3:$R$4</c:f>
              <c:strCache>
                <c:ptCount val="16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  <c:pt idx="15">
                  <c:v>2024.</c:v>
                </c:pt>
              </c:strCache>
            </c:strRef>
          </c:cat>
          <c:val>
            <c:numRef>
              <c:f>Sheet2!$C$7:$R$7</c:f>
              <c:numCache>
                <c:formatCode>General</c:formatCode>
                <c:ptCount val="16"/>
                <c:pt idx="0">
                  <c:v>29</c:v>
                </c:pt>
                <c:pt idx="1">
                  <c:v>51</c:v>
                </c:pt>
                <c:pt idx="2">
                  <c:v>25</c:v>
                </c:pt>
                <c:pt idx="3">
                  <c:v>15</c:v>
                </c:pt>
                <c:pt idx="4">
                  <c:v>14</c:v>
                </c:pt>
                <c:pt idx="5">
                  <c:v>24</c:v>
                </c:pt>
                <c:pt idx="6">
                  <c:v>71</c:v>
                </c:pt>
                <c:pt idx="7">
                  <c:v>31</c:v>
                </c:pt>
                <c:pt idx="8">
                  <c:v>34</c:v>
                </c:pt>
                <c:pt idx="9">
                  <c:v>22</c:v>
                </c:pt>
                <c:pt idx="10">
                  <c:v>9</c:v>
                </c:pt>
                <c:pt idx="11">
                  <c:v>3</c:v>
                </c:pt>
                <c:pt idx="12">
                  <c:v>10</c:v>
                </c:pt>
                <c:pt idx="13">
                  <c:v>8</c:v>
                </c:pt>
                <c:pt idx="14">
                  <c:v>8</c:v>
                </c:pt>
                <c:pt idx="15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FCF-44A9-804C-3EBE98F6A655}"/>
            </c:ext>
          </c:extLst>
        </c:ser>
        <c:ser>
          <c:idx val="3"/>
          <c:order val="3"/>
          <c:tx>
            <c:strRef>
              <c:f>Sheet2!$B$8</c:f>
              <c:strCache>
                <c:ptCount val="1"/>
                <c:pt idx="0">
                  <c:v>ДРУГА АКТА (ОДГОВОР НА ДОПИС, ИНФОРМАЦИЈЕ И СЛ.)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cat>
            <c:strRef>
              <c:f>Sheet2!$C$3:$R$4</c:f>
              <c:strCache>
                <c:ptCount val="16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  <c:pt idx="15">
                  <c:v>2024.</c:v>
                </c:pt>
              </c:strCache>
            </c:strRef>
          </c:cat>
          <c:val>
            <c:numRef>
              <c:f>Sheet2!$C$8:$R$8</c:f>
              <c:numCache>
                <c:formatCode>General</c:formatCode>
                <c:ptCount val="16"/>
                <c:pt idx="0">
                  <c:v>9</c:v>
                </c:pt>
                <c:pt idx="1">
                  <c:v>27</c:v>
                </c:pt>
                <c:pt idx="2">
                  <c:v>26</c:v>
                </c:pt>
                <c:pt idx="3">
                  <c:v>55</c:v>
                </c:pt>
                <c:pt idx="4">
                  <c:v>43</c:v>
                </c:pt>
                <c:pt idx="5">
                  <c:v>21</c:v>
                </c:pt>
                <c:pt idx="6">
                  <c:v>24</c:v>
                </c:pt>
                <c:pt idx="7">
                  <c:v>6</c:v>
                </c:pt>
                <c:pt idx="8">
                  <c:v>19</c:v>
                </c:pt>
                <c:pt idx="9">
                  <c:v>3</c:v>
                </c:pt>
                <c:pt idx="10">
                  <c:v>12</c:v>
                </c:pt>
                <c:pt idx="11">
                  <c:v>5</c:v>
                </c:pt>
                <c:pt idx="12">
                  <c:v>21</c:v>
                </c:pt>
                <c:pt idx="13">
                  <c:v>1</c:v>
                </c:pt>
                <c:pt idx="14">
                  <c:v>1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FCF-44A9-804C-3EBE98F6A65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682308448"/>
        <c:axId val="682308992"/>
      </c:barChart>
      <c:catAx>
        <c:axId val="6823084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82308992"/>
        <c:crosses val="autoZero"/>
        <c:auto val="1"/>
        <c:lblAlgn val="ctr"/>
        <c:lblOffset val="100"/>
        <c:noMultiLvlLbl val="0"/>
      </c:catAx>
      <c:valAx>
        <c:axId val="68230899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823084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1F85C8C-D754-4FFC-AEFA-66374E454DD4}" type="doc">
      <dgm:prSet loTypeId="urn:microsoft.com/office/officeart/2005/8/layout/hProcess9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BA7C982B-651C-438F-93C7-CD59B53CF571}">
      <dgm:prSet phldrT="[Text]"/>
      <dgm:spPr>
        <a:xfrm>
          <a:off x="2464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Предсједница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B848F12A-95F5-41AC-A7C6-0F83DAA29118}" type="parTrans" cxnId="{C4F2AC50-8BB1-498D-A876-7D5CF6077943}">
      <dgm:prSet/>
      <dgm:spPr/>
      <dgm:t>
        <a:bodyPr/>
        <a:lstStyle/>
        <a:p>
          <a:endParaRPr lang="en-US"/>
        </a:p>
      </dgm:t>
    </dgm:pt>
    <dgm:pt modelId="{1CF567DA-8DA4-408E-B0F3-543386C2DD81}" type="sibTrans" cxnId="{C4F2AC50-8BB1-498D-A876-7D5CF6077943}">
      <dgm:prSet/>
      <dgm:spPr>
        <a:xfrm>
          <a:off x="1174866" y="527743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5B49C1A-E7E8-4E17-BDCB-EE191C3C23B4}">
      <dgm:prSet phldrT="[Text]"/>
      <dgm:spPr>
        <a:xfrm>
          <a:off x="1511069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Чланови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55DCDF9D-4DD1-41B4-BA9E-449E878468B4}" type="parTrans" cxnId="{8C800008-8996-4E1E-BBB7-3ACCE5E3AC9A}">
      <dgm:prSet/>
      <dgm:spPr/>
      <dgm:t>
        <a:bodyPr/>
        <a:lstStyle/>
        <a:p>
          <a:endParaRPr lang="en-US"/>
        </a:p>
      </dgm:t>
    </dgm:pt>
    <dgm:pt modelId="{CE3EE2F9-1547-4ED1-AA73-5B2A8CC2AF52}" type="sibTrans" cxnId="{8C800008-8996-4E1E-BBB7-3ACCE5E3AC9A}">
      <dgm:prSet/>
      <dgm:spPr>
        <a:xfrm>
          <a:off x="2683471" y="527743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C8F510A-D81B-438B-8C94-A588C1ECA2D6}">
      <dgm:prSet phldrT="[Text]"/>
      <dgm:spPr>
        <a:xfrm>
          <a:off x="3019675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Извјестилац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3493F28-F00D-4DBF-9B1E-15E210A58719}" type="parTrans" cxnId="{0ED72F4D-0C1E-49EB-A58E-73BFA003EBCD}">
      <dgm:prSet/>
      <dgm:spPr/>
      <dgm:t>
        <a:bodyPr/>
        <a:lstStyle/>
        <a:p>
          <a:endParaRPr lang="en-US"/>
        </a:p>
      </dgm:t>
    </dgm:pt>
    <dgm:pt modelId="{9C1CCA71-9322-4799-BED7-92F00FD106A1}" type="sibTrans" cxnId="{0ED72F4D-0C1E-49EB-A58E-73BFA003EBCD}">
      <dgm:prSet/>
      <dgm:spPr>
        <a:xfrm>
          <a:off x="4192076" y="527743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8501733-5088-4EDE-A888-1879644B75CE}">
      <dgm:prSet phldrT="[Text]"/>
      <dgm:spPr>
        <a:xfrm>
          <a:off x="4528280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Сједница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27258F8-3C50-4AEC-89D3-AC6C14984C9C}" type="parTrans" cxnId="{5FAAD99B-B57C-47FC-A117-863B7F98FEA4}">
      <dgm:prSet/>
      <dgm:spPr/>
      <dgm:t>
        <a:bodyPr/>
        <a:lstStyle/>
        <a:p>
          <a:endParaRPr lang="en-US"/>
        </a:p>
      </dgm:t>
    </dgm:pt>
    <dgm:pt modelId="{F5CCFE75-3032-4A80-9283-B2C0D31F9A0B}" type="sibTrans" cxnId="{5FAAD99B-B57C-47FC-A117-863B7F98FEA4}">
      <dgm:prSet/>
      <dgm:spPr>
        <a:xfrm rot="5400000">
          <a:off x="4952844" y="1060065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800D2EA1-D49D-4C47-9170-D9873B1C6FCE}">
      <dgm:prSet phldrT="[Text]"/>
      <dgm:spPr>
        <a:xfrm>
          <a:off x="4528280" y="1415665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Извјестилац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325A5B2-7255-4025-823B-4C07FB798BE7}" type="parTrans" cxnId="{64CB345A-C3FB-49A1-B95F-E47C21F26D75}">
      <dgm:prSet/>
      <dgm:spPr/>
      <dgm:t>
        <a:bodyPr/>
        <a:lstStyle/>
        <a:p>
          <a:endParaRPr lang="en-US"/>
        </a:p>
      </dgm:t>
    </dgm:pt>
    <dgm:pt modelId="{C7281CCB-44F7-40CC-A9BF-5E47ED3512DC}" type="sibTrans" cxnId="{64CB345A-C3FB-49A1-B95F-E47C21F26D75}">
      <dgm:prSet/>
      <dgm:spPr>
        <a:xfrm rot="10800000">
          <a:off x="4205007" y="1605318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DF83C40E-C686-47E4-9261-B51BC3ED8E9C}">
      <dgm:prSet phldrT="[Text]"/>
      <dgm:spPr>
        <a:xfrm>
          <a:off x="1511069" y="1415665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Одлука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CB59D773-581B-41EB-8B37-733D10C18BED}" type="parTrans" cxnId="{BDDA161E-CAB9-41C2-8BCA-8FDA638DE12D}">
      <dgm:prSet/>
      <dgm:spPr/>
      <dgm:t>
        <a:bodyPr/>
        <a:lstStyle/>
        <a:p>
          <a:endParaRPr lang="en-US"/>
        </a:p>
      </dgm:t>
    </dgm:pt>
    <dgm:pt modelId="{DCFB9179-E9EE-4314-8C33-A16980DA85EE}" type="sibTrans" cxnId="{BDDA161E-CAB9-41C2-8BCA-8FDA638DE12D}">
      <dgm:prSet/>
      <dgm:spPr/>
      <dgm:t>
        <a:bodyPr/>
        <a:lstStyle/>
        <a:p>
          <a:endParaRPr lang="en-US"/>
        </a:p>
      </dgm:t>
    </dgm:pt>
    <dgm:pt modelId="{FAEDD750-E218-4830-8FC6-D67F7D043FC2}">
      <dgm:prSet phldrT="[Text]"/>
      <dgm:spPr>
        <a:xfrm>
          <a:off x="3019675" y="1415665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Сједница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E412C45-1BBF-4AC8-8A9F-7CB5D098D77F}" type="parTrans" cxnId="{2368815B-7BF9-4892-BE99-C7FD98A56515}">
      <dgm:prSet/>
      <dgm:spPr/>
      <dgm:t>
        <a:bodyPr/>
        <a:lstStyle/>
        <a:p>
          <a:endParaRPr lang="en-US"/>
        </a:p>
      </dgm:t>
    </dgm:pt>
    <dgm:pt modelId="{26BF2D89-38FC-4459-B0F3-A45664DD170B}" type="sibTrans" cxnId="{2368815B-7BF9-4892-BE99-C7FD98A56515}">
      <dgm:prSet/>
      <dgm:spPr>
        <a:xfrm rot="10800000">
          <a:off x="2696402" y="1605318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6FBED92-9169-4B3D-A578-32D9729ECD95}" type="pres">
      <dgm:prSet presAssocID="{C1F85C8C-D754-4FFC-AEFA-66374E454DD4}" presName="CompostProcess" presStyleCnt="0">
        <dgm:presLayoutVars>
          <dgm:dir/>
          <dgm:resizeHandles val="exact"/>
        </dgm:presLayoutVars>
      </dgm:prSet>
      <dgm:spPr/>
    </dgm:pt>
    <dgm:pt modelId="{AD7FC1B0-69B0-4E52-8362-7E3270A51D50}" type="pres">
      <dgm:prSet presAssocID="{C1F85C8C-D754-4FFC-AEFA-66374E454DD4}" presName="arrow" presStyleLbl="bgShp" presStyleIdx="0" presStyleCnt="1"/>
      <dgm:spPr/>
    </dgm:pt>
    <dgm:pt modelId="{1924C920-698F-4222-97E2-797F0D6356D1}" type="pres">
      <dgm:prSet presAssocID="{C1F85C8C-D754-4FFC-AEFA-66374E454DD4}" presName="linearProcess" presStyleCnt="0"/>
      <dgm:spPr/>
    </dgm:pt>
    <dgm:pt modelId="{3CCB9333-082A-47BF-A0E9-EC5219F9AA96}" type="pres">
      <dgm:prSet presAssocID="{BA7C982B-651C-438F-93C7-CD59B53CF571}" presName="textNode" presStyleLbl="node1" presStyleIdx="0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A809FF69-6B7A-4145-81FD-B1A0EFF29C5C}" type="pres">
      <dgm:prSet presAssocID="{1CF567DA-8DA4-408E-B0F3-543386C2DD81}" presName="sibTrans" presStyleCnt="0"/>
      <dgm:spPr/>
    </dgm:pt>
    <dgm:pt modelId="{3577803F-2B5B-45A3-A2AC-9118AFD8EA4D}" type="pres">
      <dgm:prSet presAssocID="{65B49C1A-E7E8-4E17-BDCB-EE191C3C23B4}" presName="textNode" presStyleLbl="node1" presStyleIdx="1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10B9B518-B7A4-403D-94A5-D65BC8034746}" type="pres">
      <dgm:prSet presAssocID="{CE3EE2F9-1547-4ED1-AA73-5B2A8CC2AF52}" presName="sibTrans" presStyleCnt="0"/>
      <dgm:spPr/>
    </dgm:pt>
    <dgm:pt modelId="{DDE36E77-9998-44E7-9DE4-22B519736F1F}" type="pres">
      <dgm:prSet presAssocID="{6C8F510A-D81B-438B-8C94-A588C1ECA2D6}" presName="textNode" presStyleLbl="node1" presStyleIdx="2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A1A966C0-0C01-46DE-A76B-D113A30877F8}" type="pres">
      <dgm:prSet presAssocID="{9C1CCA71-9322-4799-BED7-92F00FD106A1}" presName="sibTrans" presStyleCnt="0"/>
      <dgm:spPr/>
    </dgm:pt>
    <dgm:pt modelId="{CE1D2E66-4F5B-4388-9B5C-A2263F8FF58F}" type="pres">
      <dgm:prSet presAssocID="{28501733-5088-4EDE-A888-1879644B75CE}" presName="textNode" presStyleLbl="node1" presStyleIdx="3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E4726FD5-FEE1-404A-BF9D-6F79A9394388}" type="pres">
      <dgm:prSet presAssocID="{F5CCFE75-3032-4A80-9283-B2C0D31F9A0B}" presName="sibTrans" presStyleCnt="0"/>
      <dgm:spPr/>
    </dgm:pt>
    <dgm:pt modelId="{1C483CF0-5D03-4BA2-88E2-A1FCD353421B}" type="pres">
      <dgm:prSet presAssocID="{800D2EA1-D49D-4C47-9170-D9873B1C6FCE}" presName="textNode" presStyleLbl="node1" presStyleIdx="4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97489CB5-972C-4AC9-A42C-CE405381C31B}" type="pres">
      <dgm:prSet presAssocID="{C7281CCB-44F7-40CC-A9BF-5E47ED3512DC}" presName="sibTrans" presStyleCnt="0"/>
      <dgm:spPr/>
    </dgm:pt>
    <dgm:pt modelId="{0924A8C8-C930-4CBA-8926-C943B18EAFF1}" type="pres">
      <dgm:prSet presAssocID="{FAEDD750-E218-4830-8FC6-D67F7D043FC2}" presName="textNode" presStyleLbl="node1" presStyleIdx="5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  <dgm:pt modelId="{94FE0342-E2A2-438F-93F7-4E035A9DDCED}" type="pres">
      <dgm:prSet presAssocID="{26BF2D89-38FC-4459-B0F3-A45664DD170B}" presName="sibTrans" presStyleCnt="0"/>
      <dgm:spPr/>
    </dgm:pt>
    <dgm:pt modelId="{D70B800B-46B6-4DF9-9111-7900385793FD}" type="pres">
      <dgm:prSet presAssocID="{DF83C40E-C686-47E4-9261-B51BC3ED8E9C}" presName="textNode" presStyleLbl="node1" presStyleIdx="6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</dgm:pt>
  </dgm:ptLst>
  <dgm:cxnLst>
    <dgm:cxn modelId="{8C800008-8996-4E1E-BBB7-3ACCE5E3AC9A}" srcId="{C1F85C8C-D754-4FFC-AEFA-66374E454DD4}" destId="{65B49C1A-E7E8-4E17-BDCB-EE191C3C23B4}" srcOrd="1" destOrd="0" parTransId="{55DCDF9D-4DD1-41B4-BA9E-449E878468B4}" sibTransId="{CE3EE2F9-1547-4ED1-AA73-5B2A8CC2AF52}"/>
    <dgm:cxn modelId="{08476A08-3577-469D-B2AE-65BD0AD7495C}" type="presOf" srcId="{DF83C40E-C686-47E4-9261-B51BC3ED8E9C}" destId="{D70B800B-46B6-4DF9-9111-7900385793FD}" srcOrd="0" destOrd="0" presId="urn:microsoft.com/office/officeart/2005/8/layout/hProcess9"/>
    <dgm:cxn modelId="{1CDEFD14-A0E9-4A4A-8527-5B1A0887C53D}" type="presOf" srcId="{65B49C1A-E7E8-4E17-BDCB-EE191C3C23B4}" destId="{3577803F-2B5B-45A3-A2AC-9118AFD8EA4D}" srcOrd="0" destOrd="0" presId="urn:microsoft.com/office/officeart/2005/8/layout/hProcess9"/>
    <dgm:cxn modelId="{BDDA161E-CAB9-41C2-8BCA-8FDA638DE12D}" srcId="{C1F85C8C-D754-4FFC-AEFA-66374E454DD4}" destId="{DF83C40E-C686-47E4-9261-B51BC3ED8E9C}" srcOrd="6" destOrd="0" parTransId="{CB59D773-581B-41EB-8B37-733D10C18BED}" sibTransId="{DCFB9179-E9EE-4314-8C33-A16980DA85EE}"/>
    <dgm:cxn modelId="{71F7B52D-A7ED-4401-8A2E-F5210F5BCE88}" type="presOf" srcId="{BA7C982B-651C-438F-93C7-CD59B53CF571}" destId="{3CCB9333-082A-47BF-A0E9-EC5219F9AA96}" srcOrd="0" destOrd="0" presId="urn:microsoft.com/office/officeart/2005/8/layout/hProcess9"/>
    <dgm:cxn modelId="{2368815B-7BF9-4892-BE99-C7FD98A56515}" srcId="{C1F85C8C-D754-4FFC-AEFA-66374E454DD4}" destId="{FAEDD750-E218-4830-8FC6-D67F7D043FC2}" srcOrd="5" destOrd="0" parTransId="{6E412C45-1BBF-4AC8-8A9F-7CB5D098D77F}" sibTransId="{26BF2D89-38FC-4459-B0F3-A45664DD170B}"/>
    <dgm:cxn modelId="{0ED72F4D-0C1E-49EB-A58E-73BFA003EBCD}" srcId="{C1F85C8C-D754-4FFC-AEFA-66374E454DD4}" destId="{6C8F510A-D81B-438B-8C94-A588C1ECA2D6}" srcOrd="2" destOrd="0" parTransId="{23493F28-F00D-4DBF-9B1E-15E210A58719}" sibTransId="{9C1CCA71-9322-4799-BED7-92F00FD106A1}"/>
    <dgm:cxn modelId="{C4F2AC50-8BB1-498D-A876-7D5CF6077943}" srcId="{C1F85C8C-D754-4FFC-AEFA-66374E454DD4}" destId="{BA7C982B-651C-438F-93C7-CD59B53CF571}" srcOrd="0" destOrd="0" parTransId="{B848F12A-95F5-41AC-A7C6-0F83DAA29118}" sibTransId="{1CF567DA-8DA4-408E-B0F3-543386C2DD81}"/>
    <dgm:cxn modelId="{64CB345A-C3FB-49A1-B95F-E47C21F26D75}" srcId="{C1F85C8C-D754-4FFC-AEFA-66374E454DD4}" destId="{800D2EA1-D49D-4C47-9170-D9873B1C6FCE}" srcOrd="4" destOrd="0" parTransId="{2325A5B2-7255-4025-823B-4C07FB798BE7}" sibTransId="{C7281CCB-44F7-40CC-A9BF-5E47ED3512DC}"/>
    <dgm:cxn modelId="{5FAAD99B-B57C-47FC-A117-863B7F98FEA4}" srcId="{C1F85C8C-D754-4FFC-AEFA-66374E454DD4}" destId="{28501733-5088-4EDE-A888-1879644B75CE}" srcOrd="3" destOrd="0" parTransId="{027258F8-3C50-4AEC-89D3-AC6C14984C9C}" sibTransId="{F5CCFE75-3032-4A80-9283-B2C0D31F9A0B}"/>
    <dgm:cxn modelId="{403AEB9F-155D-4F57-ABCD-5614DDBA28EB}" type="presOf" srcId="{28501733-5088-4EDE-A888-1879644B75CE}" destId="{CE1D2E66-4F5B-4388-9B5C-A2263F8FF58F}" srcOrd="0" destOrd="0" presId="urn:microsoft.com/office/officeart/2005/8/layout/hProcess9"/>
    <dgm:cxn modelId="{DB942FB2-D861-435C-AB72-CC9F05A3C6A7}" type="presOf" srcId="{FAEDD750-E218-4830-8FC6-D67F7D043FC2}" destId="{0924A8C8-C930-4CBA-8926-C943B18EAFF1}" srcOrd="0" destOrd="0" presId="urn:microsoft.com/office/officeart/2005/8/layout/hProcess9"/>
    <dgm:cxn modelId="{5AA51EC8-F8C9-40C0-A367-8EBC190658DC}" type="presOf" srcId="{C1F85C8C-D754-4FFC-AEFA-66374E454DD4}" destId="{06FBED92-9169-4B3D-A578-32D9729ECD95}" srcOrd="0" destOrd="0" presId="urn:microsoft.com/office/officeart/2005/8/layout/hProcess9"/>
    <dgm:cxn modelId="{8DB954D6-AD50-47BA-BAF3-7B16A860B79B}" type="presOf" srcId="{6C8F510A-D81B-438B-8C94-A588C1ECA2D6}" destId="{DDE36E77-9998-44E7-9DE4-22B519736F1F}" srcOrd="0" destOrd="0" presId="urn:microsoft.com/office/officeart/2005/8/layout/hProcess9"/>
    <dgm:cxn modelId="{B235F3EA-31DE-4EBA-9FCA-22F296900CD3}" type="presOf" srcId="{800D2EA1-D49D-4C47-9170-D9873B1C6FCE}" destId="{1C483CF0-5D03-4BA2-88E2-A1FCD353421B}" srcOrd="0" destOrd="0" presId="urn:microsoft.com/office/officeart/2005/8/layout/hProcess9"/>
    <dgm:cxn modelId="{6F3803D8-CC75-41EB-843B-B0F9E35941D8}" type="presParOf" srcId="{06FBED92-9169-4B3D-A578-32D9729ECD95}" destId="{AD7FC1B0-69B0-4E52-8362-7E3270A51D50}" srcOrd="0" destOrd="0" presId="urn:microsoft.com/office/officeart/2005/8/layout/hProcess9"/>
    <dgm:cxn modelId="{91D3BF9C-FDE9-49E8-9C27-D08E085F1C7B}" type="presParOf" srcId="{06FBED92-9169-4B3D-A578-32D9729ECD95}" destId="{1924C920-698F-4222-97E2-797F0D6356D1}" srcOrd="1" destOrd="0" presId="urn:microsoft.com/office/officeart/2005/8/layout/hProcess9"/>
    <dgm:cxn modelId="{87E1A201-4E72-48E1-AACA-E73C823130CD}" type="presParOf" srcId="{1924C920-698F-4222-97E2-797F0D6356D1}" destId="{3CCB9333-082A-47BF-A0E9-EC5219F9AA96}" srcOrd="0" destOrd="0" presId="urn:microsoft.com/office/officeart/2005/8/layout/hProcess9"/>
    <dgm:cxn modelId="{79B3C0BF-A960-4655-A7D7-5D933AA2B8FF}" type="presParOf" srcId="{1924C920-698F-4222-97E2-797F0D6356D1}" destId="{A809FF69-6B7A-4145-81FD-B1A0EFF29C5C}" srcOrd="1" destOrd="0" presId="urn:microsoft.com/office/officeart/2005/8/layout/hProcess9"/>
    <dgm:cxn modelId="{709DF358-5F1E-41A3-A293-EA946806D4E3}" type="presParOf" srcId="{1924C920-698F-4222-97E2-797F0D6356D1}" destId="{3577803F-2B5B-45A3-A2AC-9118AFD8EA4D}" srcOrd="2" destOrd="0" presId="urn:microsoft.com/office/officeart/2005/8/layout/hProcess9"/>
    <dgm:cxn modelId="{5CDD8B84-F0F1-45FA-B625-5F12508A00AD}" type="presParOf" srcId="{1924C920-698F-4222-97E2-797F0D6356D1}" destId="{10B9B518-B7A4-403D-94A5-D65BC8034746}" srcOrd="3" destOrd="0" presId="urn:microsoft.com/office/officeart/2005/8/layout/hProcess9"/>
    <dgm:cxn modelId="{6614D7D7-46D5-4631-B21B-48FFCEB8B997}" type="presParOf" srcId="{1924C920-698F-4222-97E2-797F0D6356D1}" destId="{DDE36E77-9998-44E7-9DE4-22B519736F1F}" srcOrd="4" destOrd="0" presId="urn:microsoft.com/office/officeart/2005/8/layout/hProcess9"/>
    <dgm:cxn modelId="{25F6D548-BE0F-4F23-A747-B18FA584CCFB}" type="presParOf" srcId="{1924C920-698F-4222-97E2-797F0D6356D1}" destId="{A1A966C0-0C01-46DE-A76B-D113A30877F8}" srcOrd="5" destOrd="0" presId="urn:microsoft.com/office/officeart/2005/8/layout/hProcess9"/>
    <dgm:cxn modelId="{2F826184-782B-4D43-9996-EB8091BA92FD}" type="presParOf" srcId="{1924C920-698F-4222-97E2-797F0D6356D1}" destId="{CE1D2E66-4F5B-4388-9B5C-A2263F8FF58F}" srcOrd="6" destOrd="0" presId="urn:microsoft.com/office/officeart/2005/8/layout/hProcess9"/>
    <dgm:cxn modelId="{AE9DE62D-35BA-49A2-8D45-BD2342671E6C}" type="presParOf" srcId="{1924C920-698F-4222-97E2-797F0D6356D1}" destId="{E4726FD5-FEE1-404A-BF9D-6F79A9394388}" srcOrd="7" destOrd="0" presId="urn:microsoft.com/office/officeart/2005/8/layout/hProcess9"/>
    <dgm:cxn modelId="{6A0A25EB-8129-43E6-A427-535CBD6C133D}" type="presParOf" srcId="{1924C920-698F-4222-97E2-797F0D6356D1}" destId="{1C483CF0-5D03-4BA2-88E2-A1FCD353421B}" srcOrd="8" destOrd="0" presId="urn:microsoft.com/office/officeart/2005/8/layout/hProcess9"/>
    <dgm:cxn modelId="{4B0422FE-11D3-448F-992F-8942914FD083}" type="presParOf" srcId="{1924C920-698F-4222-97E2-797F0D6356D1}" destId="{97489CB5-972C-4AC9-A42C-CE405381C31B}" srcOrd="9" destOrd="0" presId="urn:microsoft.com/office/officeart/2005/8/layout/hProcess9"/>
    <dgm:cxn modelId="{2DB28B8E-E8E4-4558-BC44-800D8D4A9F3D}" type="presParOf" srcId="{1924C920-698F-4222-97E2-797F0D6356D1}" destId="{0924A8C8-C930-4CBA-8926-C943B18EAFF1}" srcOrd="10" destOrd="0" presId="urn:microsoft.com/office/officeart/2005/8/layout/hProcess9"/>
    <dgm:cxn modelId="{DA4DA1A4-3B49-4457-9EFE-06B1B22A813D}" type="presParOf" srcId="{1924C920-698F-4222-97E2-797F0D6356D1}" destId="{94FE0342-E2A2-438F-93F7-4E035A9DDCED}" srcOrd="11" destOrd="0" presId="urn:microsoft.com/office/officeart/2005/8/layout/hProcess9"/>
    <dgm:cxn modelId="{609415AC-F850-44FC-A524-02CD6E83BEC8}" type="presParOf" srcId="{1924C920-698F-4222-97E2-797F0D6356D1}" destId="{D70B800B-46B6-4DF9-9111-7900385793FD}" srcOrd="12" destOrd="0" presId="urn:microsoft.com/office/officeart/2005/8/layout/hProcess9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D7FC1B0-69B0-4E52-8362-7E3270A51D50}">
      <dsp:nvSpPr>
        <dsp:cNvPr id="0" name=""/>
        <dsp:cNvSpPr/>
      </dsp:nvSpPr>
      <dsp:spPr>
        <a:xfrm>
          <a:off x="435054" y="0"/>
          <a:ext cx="4930616" cy="2609850"/>
        </a:xfrm>
        <a:prstGeom prst="rightArrow">
          <a:avLst/>
        </a:prstGeom>
        <a:solidFill>
          <a:schemeClr val="accent1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CCB9333-082A-47BF-A0E9-EC5219F9AA96}">
      <dsp:nvSpPr>
        <dsp:cNvPr id="0" name=""/>
        <dsp:cNvSpPr/>
      </dsp:nvSpPr>
      <dsp:spPr>
        <a:xfrm>
          <a:off x="495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Предсједница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3765" y="806225"/>
        <a:ext cx="747944" cy="997400"/>
      </dsp:txXfrm>
    </dsp:sp>
    <dsp:sp modelId="{3577803F-2B5B-45A3-A2AC-9118AFD8EA4D}">
      <dsp:nvSpPr>
        <dsp:cNvPr id="0" name=""/>
        <dsp:cNvSpPr/>
      </dsp:nvSpPr>
      <dsp:spPr>
        <a:xfrm>
          <a:off x="834703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Чланови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857973" y="806225"/>
        <a:ext cx="747944" cy="997400"/>
      </dsp:txXfrm>
    </dsp:sp>
    <dsp:sp modelId="{DDE36E77-9998-44E7-9DE4-22B519736F1F}">
      <dsp:nvSpPr>
        <dsp:cNvPr id="0" name=""/>
        <dsp:cNvSpPr/>
      </dsp:nvSpPr>
      <dsp:spPr>
        <a:xfrm>
          <a:off x="1668912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Извјестилац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692182" y="806225"/>
        <a:ext cx="747944" cy="997400"/>
      </dsp:txXfrm>
    </dsp:sp>
    <dsp:sp modelId="{CE1D2E66-4F5B-4388-9B5C-A2263F8FF58F}">
      <dsp:nvSpPr>
        <dsp:cNvPr id="0" name=""/>
        <dsp:cNvSpPr/>
      </dsp:nvSpPr>
      <dsp:spPr>
        <a:xfrm>
          <a:off x="2503120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Сједница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526390" y="806225"/>
        <a:ext cx="747944" cy="997400"/>
      </dsp:txXfrm>
    </dsp:sp>
    <dsp:sp modelId="{1C483CF0-5D03-4BA2-88E2-A1FCD353421B}">
      <dsp:nvSpPr>
        <dsp:cNvPr id="0" name=""/>
        <dsp:cNvSpPr/>
      </dsp:nvSpPr>
      <dsp:spPr>
        <a:xfrm>
          <a:off x="3337328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Извјестилац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360598" y="806225"/>
        <a:ext cx="747944" cy="997400"/>
      </dsp:txXfrm>
    </dsp:sp>
    <dsp:sp modelId="{0924A8C8-C930-4CBA-8926-C943B18EAFF1}">
      <dsp:nvSpPr>
        <dsp:cNvPr id="0" name=""/>
        <dsp:cNvSpPr/>
      </dsp:nvSpPr>
      <dsp:spPr>
        <a:xfrm>
          <a:off x="4171537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Сједница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194807" y="806225"/>
        <a:ext cx="747944" cy="997400"/>
      </dsp:txXfrm>
    </dsp:sp>
    <dsp:sp modelId="{D70B800B-46B6-4DF9-9111-7900385793FD}">
      <dsp:nvSpPr>
        <dsp:cNvPr id="0" name=""/>
        <dsp:cNvSpPr/>
      </dsp:nvSpPr>
      <dsp:spPr>
        <a:xfrm>
          <a:off x="5005745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Одлука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5029015" y="806225"/>
        <a:ext cx="747944" cy="99740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9">
  <dgm:title val=""/>
  <dgm:desc val=""/>
  <dgm:catLst>
    <dgm:cat type="process" pri="5000"/>
    <dgm:cat type="convert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tProcess">
    <dgm:varLst>
      <dgm:dir/>
      <dgm:resizeHandles val="exact"/>
    </dgm:varLst>
    <dgm:alg type="composite">
      <dgm:param type="horzAlign" val="ctr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arrow" refType="w" fact="0.85"/>
      <dgm:constr type="h" for="ch" forName="arrow" refType="h"/>
      <dgm:constr type="ctrX" for="ch" forName="arrow" refType="w" fact="0.5"/>
      <dgm:constr type="ctrY" for="ch" forName="arrow" refType="h" fact="0.5"/>
      <dgm:constr type="w" for="ch" forName="linearProcess" refType="w"/>
      <dgm:constr type="h" for="ch" forName="linearProcess" refType="h" fact="0.4"/>
      <dgm:constr type="ctrX" for="ch" forName="linearProcess" refType="w" fact="0.5"/>
      <dgm:constr type="ctrY" for="ch" forName="linearProcess" refType="h" fact="0.5"/>
    </dgm:constrLst>
    <dgm:ruleLst/>
    <dgm:layoutNode name="arrow" styleLbl="bgShp">
      <dgm:alg type="sp"/>
      <dgm:choose name="Name0">
        <dgm:if name="Name1" func="var" arg="dir" op="equ" val="norm">
          <dgm:shape xmlns:r="http://schemas.openxmlformats.org/officeDocument/2006/relationships" type="rightArrow" r:blip="">
            <dgm:adjLst/>
          </dgm:shape>
        </dgm:if>
        <dgm:else name="Name2">
          <dgm:shape xmlns:r="http://schemas.openxmlformats.org/officeDocument/2006/relationships" type="leftArrow" r:blip="">
            <dgm:adjLst/>
          </dgm:shape>
        </dgm:else>
      </dgm:choose>
      <dgm:presOf/>
      <dgm:constrLst/>
      <dgm:ruleLst/>
    </dgm:layoutNode>
    <dgm:layoutNode name="linearProcess">
      <dgm:choose name="Name3">
        <dgm:if name="Name4" func="var" arg="dir" op="equ" val="norm">
          <dgm:alg type="lin"/>
        </dgm:if>
        <dgm:else name="Name5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userA" for="ch" ptType="node" refType="w"/>
        <dgm:constr type="h" for="ch" ptType="node" refType="h"/>
        <dgm:constr type="w" for="ch" ptType="node" op="equ"/>
        <dgm:constr type="w" for="ch" forName="sibTrans" refType="w" fact="0.05"/>
        <dgm:constr type="primFontSz" for="ch" ptType="node" op="equ" val="65"/>
      </dgm:constrLst>
      <dgm:ruleLst/>
      <dgm:forEach name="Name6" axis="ch" ptType="node">
        <dgm:layoutNode name="text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desOrSelf" ptType="node"/>
          <dgm:constrLst>
            <dgm:constr type="userA"/>
            <dgm:constr type="w" refType="userA" fact="0.3"/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w" val="NaN" fact="1" max="NaN"/>
            <dgm:rule type="primFontSz" val="5" fact="NaN" max="NaN"/>
          </dgm:ruleLst>
        </dgm:layoutNode>
        <dgm:forEach name="Name7" axis="followSib" ptType="sibTrans" cnt="1">
          <dgm:layoutNode name="sibTrans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ABA3BB-247B-47FD-9C47-32AF55A302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285</TotalTime>
  <Pages>28</Pages>
  <Words>5809</Words>
  <Characters>33112</Characters>
  <Application>Microsoft Office Word</Application>
  <DocSecurity>0</DocSecurity>
  <Lines>275</Lines>
  <Paragraphs>77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IZVJEŠTAJ O RADU ZA 2024. GODINU</vt:lpstr>
    </vt:vector>
  </TitlesOfParts>
  <Company>Banja Luka, 2025. godina</Company>
  <LinksUpToDate>false</LinksUpToDate>
  <CharactersWithSpaces>38844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Извјештај о раду за 2024. годину</dc:title>
  <dc:subject>РЕПУБЛИЧКА КОМИСИЈА ЗА УТВРЂИВАЊЕ СУКОБА ИНТЕРЕСА У ОРГАНИМА ВЛАСТИ РЕПУБЛИКЕ СРПСКЕ</dc:subject>
  <dc:creator>Korisnik</dc:creator>
  <cp:lastModifiedBy>Gordan Vasilic</cp:lastModifiedBy>
  <cp:revision>37</cp:revision>
  <cp:lastPrinted>2024-06-26T06:20:00Z</cp:lastPrinted>
  <dcterms:created xsi:type="dcterms:W3CDTF">2025-02-10T22:38:00Z</dcterms:created>
  <dcterms:modified xsi:type="dcterms:W3CDTF">2025-06-22T20:28:00Z</dcterms:modified>
</cp:coreProperties>
</file>